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705F6C" w:rsidP="00327107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CE2190"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BB6C33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</w:t>
      </w:r>
      <w:r w:rsidR="003F51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865FF">
        <w:rPr>
          <w:rFonts w:ascii="Times New Roman" w:hAnsi="Times New Roman" w:cs="Times New Roman"/>
          <w:color w:val="auto"/>
          <w:sz w:val="28"/>
          <w:szCs w:val="28"/>
        </w:rPr>
        <w:t>11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CE2190" w:rsidRPr="00327107" w:rsidTr="005472E8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CE2190" w:rsidRPr="00327107" w:rsidRDefault="008865FF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сентября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108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CE2190" w:rsidRPr="00327107" w:rsidRDefault="00327107" w:rsidP="00714E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E34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14ED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4911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65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CE2190" w:rsidRPr="00327107" w:rsidTr="005472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5472E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bookmarkEnd w:id="0"/>
    <w:p w:rsidR="00CE2190" w:rsidRPr="00327107" w:rsidRDefault="00CE2190" w:rsidP="005472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BD1B5B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</w:t>
      </w:r>
      <w:r w:rsidRPr="00714ED9">
        <w:rPr>
          <w:rFonts w:ascii="Times New Roman" w:hAnsi="Times New Roman" w:cs="Times New Roman"/>
          <w:sz w:val="28"/>
          <w:szCs w:val="28"/>
        </w:rPr>
        <w:t xml:space="preserve">от </w:t>
      </w:r>
      <w:r w:rsidR="00A34785" w:rsidRPr="00714ED9">
        <w:rPr>
          <w:rFonts w:ascii="Times New Roman" w:hAnsi="Times New Roman" w:cs="Times New Roman"/>
          <w:sz w:val="28"/>
          <w:szCs w:val="28"/>
        </w:rPr>
        <w:t xml:space="preserve"> </w:t>
      </w:r>
      <w:r w:rsidR="00724D88" w:rsidRPr="00714ED9">
        <w:rPr>
          <w:rFonts w:ascii="Times New Roman" w:hAnsi="Times New Roman" w:cs="Times New Roman"/>
          <w:sz w:val="28"/>
          <w:szCs w:val="28"/>
        </w:rPr>
        <w:t xml:space="preserve">28 апреля, </w:t>
      </w:r>
      <w:r w:rsidR="00A257F8" w:rsidRPr="00714ED9">
        <w:rPr>
          <w:rFonts w:ascii="Times New Roman" w:hAnsi="Times New Roman" w:cs="Times New Roman"/>
          <w:sz w:val="28"/>
          <w:szCs w:val="28"/>
        </w:rPr>
        <w:t xml:space="preserve">19 мая, </w:t>
      </w:r>
      <w:r w:rsidR="00A25307" w:rsidRPr="00714ED9">
        <w:rPr>
          <w:rFonts w:ascii="Times New Roman" w:hAnsi="Times New Roman" w:cs="Times New Roman"/>
          <w:sz w:val="28"/>
          <w:szCs w:val="28"/>
        </w:rPr>
        <w:t>16 июня</w:t>
      </w:r>
      <w:r w:rsidR="00C11D58" w:rsidRPr="00714ED9">
        <w:rPr>
          <w:rFonts w:ascii="Times New Roman" w:hAnsi="Times New Roman" w:cs="Times New Roman"/>
          <w:sz w:val="28"/>
          <w:szCs w:val="28"/>
        </w:rPr>
        <w:t xml:space="preserve">, </w:t>
      </w:r>
      <w:r w:rsidR="005E55E3" w:rsidRPr="00714ED9">
        <w:rPr>
          <w:rFonts w:ascii="Times New Roman" w:eastAsia="Times New Roman" w:hAnsi="Times New Roman" w:cs="Times New Roman"/>
          <w:sz w:val="28"/>
          <w:szCs w:val="28"/>
        </w:rPr>
        <w:t>24 июля</w:t>
      </w:r>
      <w:r w:rsidR="003C57BA" w:rsidRPr="00714ED9">
        <w:rPr>
          <w:rFonts w:ascii="Times New Roman" w:eastAsia="Times New Roman" w:hAnsi="Times New Roman" w:cs="Times New Roman"/>
          <w:sz w:val="28"/>
          <w:szCs w:val="28"/>
        </w:rPr>
        <w:t>, 4 августа</w:t>
      </w:r>
      <w:r w:rsidR="008B1F0C">
        <w:rPr>
          <w:rFonts w:ascii="Times New Roman" w:eastAsia="Times New Roman" w:hAnsi="Times New Roman" w:cs="Times New Roman"/>
          <w:sz w:val="28"/>
          <w:szCs w:val="28"/>
        </w:rPr>
        <w:t>, 25 августа</w:t>
      </w:r>
      <w:r w:rsidR="005E55E3" w:rsidRPr="00714ED9">
        <w:rPr>
          <w:rFonts w:ascii="Times New Roman" w:eastAsia="Times New Roman" w:hAnsi="Times New Roman" w:cs="Times New Roman"/>
          <w:sz w:val="28"/>
          <w:szCs w:val="28"/>
        </w:rPr>
        <w:t xml:space="preserve"> 2015 года</w:t>
      </w:r>
      <w:r w:rsidR="000F77B5" w:rsidRPr="00714ED9">
        <w:rPr>
          <w:rFonts w:ascii="Times New Roman" w:hAnsi="Times New Roman" w:cs="Times New Roman"/>
          <w:sz w:val="28"/>
          <w:szCs w:val="28"/>
        </w:rPr>
        <w:t xml:space="preserve"> </w:t>
      </w:r>
      <w:r w:rsidR="00BD1B5B" w:rsidRPr="00714ED9">
        <w:rPr>
          <w:rFonts w:ascii="Times New Roman" w:hAnsi="Times New Roman" w:cs="Times New Roman"/>
          <w:sz w:val="28"/>
          <w:szCs w:val="28"/>
        </w:rPr>
        <w:t>и заключений</w:t>
      </w:r>
      <w:r w:rsidRPr="00714ED9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</w:t>
      </w:r>
      <w:proofErr w:type="gramEnd"/>
      <w:r w:rsidRPr="00714ED9">
        <w:rPr>
          <w:rFonts w:ascii="Times New Roman" w:hAnsi="Times New Roman" w:cs="Times New Roman"/>
          <w:sz w:val="28"/>
          <w:szCs w:val="28"/>
        </w:rPr>
        <w:t xml:space="preserve"> </w:t>
      </w:r>
      <w:r w:rsidR="00724D88" w:rsidRPr="00714ED9">
        <w:rPr>
          <w:rFonts w:ascii="Times New Roman" w:hAnsi="Times New Roman" w:cs="Times New Roman"/>
          <w:sz w:val="28"/>
          <w:szCs w:val="28"/>
        </w:rPr>
        <w:t xml:space="preserve">30 апреля, </w:t>
      </w:r>
      <w:r w:rsidR="00A257F8" w:rsidRPr="00714ED9">
        <w:rPr>
          <w:rFonts w:ascii="Times New Roman" w:hAnsi="Times New Roman" w:cs="Times New Roman"/>
          <w:sz w:val="28"/>
          <w:szCs w:val="28"/>
        </w:rPr>
        <w:t xml:space="preserve">22  мая, </w:t>
      </w:r>
      <w:r w:rsidR="00A25307" w:rsidRPr="00714ED9">
        <w:rPr>
          <w:rFonts w:ascii="Times New Roman" w:hAnsi="Times New Roman" w:cs="Times New Roman"/>
          <w:sz w:val="28"/>
          <w:szCs w:val="28"/>
        </w:rPr>
        <w:t>19 июня</w:t>
      </w:r>
      <w:r w:rsidR="00C11D58" w:rsidRPr="00714ED9">
        <w:rPr>
          <w:rFonts w:ascii="Times New Roman" w:hAnsi="Times New Roman" w:cs="Times New Roman"/>
          <w:sz w:val="28"/>
          <w:szCs w:val="28"/>
        </w:rPr>
        <w:t>,</w:t>
      </w:r>
      <w:r w:rsidR="00C11D58" w:rsidRPr="00DC76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55E3">
        <w:rPr>
          <w:rFonts w:ascii="Times New Roman" w:hAnsi="Times New Roman" w:cs="Times New Roman"/>
          <w:sz w:val="28"/>
          <w:szCs w:val="28"/>
        </w:rPr>
        <w:t>24 июля</w:t>
      </w:r>
      <w:r w:rsidR="003C57BA">
        <w:rPr>
          <w:rFonts w:ascii="Times New Roman" w:hAnsi="Times New Roman" w:cs="Times New Roman"/>
          <w:sz w:val="28"/>
          <w:szCs w:val="28"/>
        </w:rPr>
        <w:t>, 5 августа</w:t>
      </w:r>
      <w:r w:rsidR="008B1F0C">
        <w:rPr>
          <w:rFonts w:ascii="Times New Roman" w:hAnsi="Times New Roman" w:cs="Times New Roman"/>
          <w:sz w:val="28"/>
          <w:szCs w:val="28"/>
        </w:rPr>
        <w:t>, 28 августа</w:t>
      </w:r>
      <w:r w:rsidR="005E55E3">
        <w:rPr>
          <w:rFonts w:ascii="Times New Roman" w:hAnsi="Times New Roman" w:cs="Times New Roman"/>
          <w:sz w:val="28"/>
          <w:szCs w:val="28"/>
        </w:rPr>
        <w:t xml:space="preserve">  2015 года</w:t>
      </w:r>
      <w:r w:rsidR="00F23D62">
        <w:rPr>
          <w:rFonts w:ascii="Times New Roman" w:hAnsi="Times New Roman" w:cs="Times New Roman"/>
          <w:sz w:val="28"/>
          <w:szCs w:val="28"/>
        </w:rPr>
        <w:t xml:space="preserve">, </w:t>
      </w:r>
      <w:r w:rsidR="00BD1B5B">
        <w:rPr>
          <w:rFonts w:ascii="Times New Roman" w:hAnsi="Times New Roman" w:cs="Times New Roman"/>
          <w:sz w:val="28"/>
          <w:szCs w:val="28"/>
        </w:rPr>
        <w:t>предложений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</w:t>
      </w:r>
      <w:proofErr w:type="gramStart"/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Элисты, </w:t>
      </w:r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>, 27 марта 2014 года №13</w:t>
      </w:r>
      <w:r w:rsidR="00B53D24">
        <w:rPr>
          <w:rFonts w:ascii="Times New Roman" w:hAnsi="Times New Roman" w:cs="Times New Roman"/>
          <w:sz w:val="28"/>
          <w:szCs w:val="28"/>
        </w:rPr>
        <w:t>, 16 апреля 2014 года №3, 19</w:t>
      </w:r>
      <w:proofErr w:type="gramEnd"/>
      <w:r w:rsidR="00B53D24">
        <w:rPr>
          <w:rFonts w:ascii="Times New Roman" w:hAnsi="Times New Roman" w:cs="Times New Roman"/>
          <w:sz w:val="28"/>
          <w:szCs w:val="28"/>
        </w:rPr>
        <w:t xml:space="preserve"> июня 2014 года №6, 24 июля 2014 года №6, 23 октября 2014 года №11</w:t>
      </w:r>
      <w:r w:rsidR="00491108">
        <w:rPr>
          <w:rFonts w:ascii="Times New Roman" w:hAnsi="Times New Roman" w:cs="Times New Roman"/>
          <w:sz w:val="28"/>
          <w:szCs w:val="28"/>
        </w:rPr>
        <w:t>, 25 декабря 2014 года №5</w:t>
      </w:r>
      <w:r w:rsidR="003F5117">
        <w:rPr>
          <w:rFonts w:ascii="Times New Roman" w:hAnsi="Times New Roman" w:cs="Times New Roman"/>
          <w:sz w:val="28"/>
          <w:szCs w:val="28"/>
        </w:rPr>
        <w:t>, 11 июня 2015 года №12</w:t>
      </w:r>
      <w:r w:rsidR="00714ED9">
        <w:rPr>
          <w:rFonts w:ascii="Times New Roman" w:hAnsi="Times New Roman" w:cs="Times New Roman"/>
          <w:sz w:val="28"/>
          <w:szCs w:val="28"/>
        </w:rPr>
        <w:t xml:space="preserve">, </w:t>
      </w:r>
      <w:r w:rsidR="00DC767D">
        <w:rPr>
          <w:rFonts w:ascii="Times New Roman" w:hAnsi="Times New Roman" w:cs="Times New Roman"/>
          <w:sz w:val="28"/>
          <w:szCs w:val="28"/>
        </w:rPr>
        <w:t>28 июля 2015 года №3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)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5D44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0F77B5" w:rsidRPr="008865FF" w:rsidRDefault="000F77B5" w:rsidP="00491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FF">
        <w:rPr>
          <w:rFonts w:ascii="Times New Roman" w:hAnsi="Times New Roman" w:cs="Times New Roman"/>
          <w:sz w:val="28"/>
          <w:szCs w:val="28"/>
        </w:rPr>
        <w:t xml:space="preserve">включить  </w:t>
      </w:r>
      <w:r w:rsidR="00491394" w:rsidRPr="008865FF">
        <w:rPr>
          <w:rFonts w:ascii="Times New Roman" w:hAnsi="Times New Roman" w:cs="Times New Roman"/>
          <w:sz w:val="28"/>
          <w:szCs w:val="28"/>
        </w:rPr>
        <w:t xml:space="preserve">в зону жилой застройки первого типа (Ж-1/15), исключив из зоны социальной сферы (ОС/19), земельные  участки площадью 300 кв.м. и 340 кв.м., </w:t>
      </w:r>
      <w:r w:rsidRPr="008865FF">
        <w:rPr>
          <w:rFonts w:ascii="Times New Roman" w:hAnsi="Times New Roman" w:cs="Times New Roman"/>
          <w:sz w:val="28"/>
          <w:szCs w:val="28"/>
        </w:rPr>
        <w:t>расположенные</w:t>
      </w:r>
      <w:r w:rsidR="00491394" w:rsidRPr="008865FF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Pr="008865FF">
        <w:rPr>
          <w:rFonts w:ascii="Times New Roman" w:hAnsi="Times New Roman" w:cs="Times New Roman"/>
          <w:sz w:val="28"/>
          <w:szCs w:val="28"/>
        </w:rPr>
        <w:t xml:space="preserve"> Элиста</w:t>
      </w:r>
      <w:r w:rsidR="00491394" w:rsidRPr="008865FF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491394" w:rsidRPr="008865FF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="00491394" w:rsidRPr="008865FF">
        <w:rPr>
          <w:rFonts w:ascii="Times New Roman" w:hAnsi="Times New Roman" w:cs="Times New Roman"/>
          <w:sz w:val="28"/>
          <w:szCs w:val="28"/>
        </w:rPr>
        <w:t>, №3«А»,  №</w:t>
      </w:r>
      <w:r w:rsidRPr="008865FF">
        <w:rPr>
          <w:rFonts w:ascii="Times New Roman" w:hAnsi="Times New Roman" w:cs="Times New Roman"/>
          <w:sz w:val="28"/>
          <w:szCs w:val="28"/>
        </w:rPr>
        <w:t>3«В», согласно схеме №1 Приложения к настоящему решению;</w:t>
      </w:r>
    </w:p>
    <w:p w:rsidR="0007404E" w:rsidRDefault="0007404E" w:rsidP="0007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54D7">
        <w:rPr>
          <w:rFonts w:ascii="Times New Roman" w:hAnsi="Times New Roman" w:cs="Times New Roman"/>
          <w:sz w:val="28"/>
          <w:szCs w:val="28"/>
        </w:rPr>
        <w:t>в зону жилой зас</w:t>
      </w:r>
      <w:r>
        <w:rPr>
          <w:rFonts w:ascii="Times New Roman" w:hAnsi="Times New Roman" w:cs="Times New Roman"/>
          <w:sz w:val="28"/>
          <w:szCs w:val="28"/>
        </w:rPr>
        <w:t xml:space="preserve">тройки первого типа (Ж-1/20), исключив из коммунальной зоны (П-1/34), 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>ельные участки общей</w:t>
      </w:r>
      <w:r w:rsidRPr="00541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4712  кв.м., расположенные  по адресу: город</w:t>
      </w:r>
      <w:r w:rsidRPr="00C354D7">
        <w:rPr>
          <w:rFonts w:ascii="Times New Roman" w:hAnsi="Times New Roman" w:cs="Times New Roman"/>
          <w:sz w:val="28"/>
          <w:szCs w:val="28"/>
        </w:rPr>
        <w:t xml:space="preserve"> Элиста, район «Сити-3», № 98, </w:t>
      </w:r>
      <w:r w:rsidR="00380C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C354D7">
        <w:rPr>
          <w:rFonts w:ascii="Times New Roman" w:hAnsi="Times New Roman" w:cs="Times New Roman"/>
          <w:sz w:val="28"/>
          <w:szCs w:val="28"/>
        </w:rPr>
        <w:t xml:space="preserve">№ 102, № 101, № 23, № 99, № 100, </w:t>
      </w:r>
      <w:r w:rsidR="00C11D58">
        <w:rPr>
          <w:rFonts w:ascii="Times New Roman" w:hAnsi="Times New Roman" w:cs="Times New Roman"/>
          <w:sz w:val="28"/>
          <w:szCs w:val="28"/>
        </w:rPr>
        <w:t xml:space="preserve">северо-восточнее дома </w:t>
      </w:r>
      <w:r w:rsidRPr="00C354D7">
        <w:rPr>
          <w:rFonts w:ascii="Times New Roman" w:hAnsi="Times New Roman" w:cs="Times New Roman"/>
          <w:sz w:val="28"/>
          <w:szCs w:val="28"/>
        </w:rPr>
        <w:t xml:space="preserve">№102, № 96,  </w:t>
      </w:r>
      <w:r w:rsidR="00DC767D">
        <w:rPr>
          <w:rFonts w:ascii="Times New Roman" w:hAnsi="Times New Roman" w:cs="Times New Roman"/>
          <w:sz w:val="28"/>
          <w:szCs w:val="28"/>
        </w:rPr>
        <w:t>согласно схеме №2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5E55E3" w:rsidRPr="00C34A05" w:rsidRDefault="005E55E3" w:rsidP="005E55E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4A05">
        <w:rPr>
          <w:rFonts w:ascii="Times New Roman" w:hAnsi="Times New Roman" w:cs="Times New Roman"/>
          <w:sz w:val="28"/>
          <w:szCs w:val="28"/>
        </w:rPr>
        <w:t>в зону жилой застройки первого т</w:t>
      </w:r>
      <w:r>
        <w:rPr>
          <w:rFonts w:ascii="Times New Roman" w:hAnsi="Times New Roman" w:cs="Times New Roman"/>
          <w:sz w:val="28"/>
          <w:szCs w:val="28"/>
        </w:rPr>
        <w:t>ипа (Ж-1/05)  земельный участок</w:t>
      </w:r>
      <w:r w:rsidRPr="00C34A05">
        <w:rPr>
          <w:rFonts w:ascii="Times New Roman" w:hAnsi="Times New Roman" w:cs="Times New Roman"/>
          <w:sz w:val="28"/>
          <w:szCs w:val="28"/>
        </w:rPr>
        <w:t xml:space="preserve">  площадью 15,57 га и в зону размещения объектов  социальной  сферы (ОС</w:t>
      </w:r>
      <w:r>
        <w:rPr>
          <w:rFonts w:ascii="Times New Roman" w:hAnsi="Times New Roman" w:cs="Times New Roman"/>
          <w:sz w:val="28"/>
          <w:szCs w:val="28"/>
        </w:rPr>
        <w:t>/59) земельный участок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площадью  0,37 га,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C34A05">
        <w:rPr>
          <w:rFonts w:ascii="Times New Roman" w:hAnsi="Times New Roman" w:cs="Times New Roman"/>
          <w:sz w:val="28"/>
          <w:szCs w:val="28"/>
        </w:rPr>
        <w:t xml:space="preserve">  из  зоны природных ландшафтов и городских лесов (Р-3/09)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4053">
        <w:rPr>
          <w:rFonts w:ascii="Times New Roman" w:hAnsi="Times New Roman" w:cs="Times New Roman"/>
          <w:sz w:val="28"/>
          <w:szCs w:val="28"/>
        </w:rPr>
        <w:t>расположенные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lastRenderedPageBreak/>
        <w:t>адресу: город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Элиста, северо-западный район,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гласно схеме №3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 w:rsidR="00597A67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  <w:proofErr w:type="gramEnd"/>
    </w:p>
    <w:p w:rsidR="003C57BA" w:rsidRDefault="00597A67" w:rsidP="0009541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57BA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C57BA" w:rsidRPr="00D23525">
        <w:rPr>
          <w:rFonts w:ascii="Times New Roman" w:hAnsi="Times New Roman" w:cs="Times New Roman"/>
          <w:sz w:val="28"/>
          <w:szCs w:val="28"/>
        </w:rPr>
        <w:t>в зону жилой застройки первого типа (Ж-1/14) земельный  участок  площадью 123000 кв.м., в зону жилой застройки второго типа (Ж-2/41) земельный участок пло</w:t>
      </w:r>
      <w:r w:rsidR="003C57BA">
        <w:rPr>
          <w:rFonts w:ascii="Times New Roman" w:hAnsi="Times New Roman" w:cs="Times New Roman"/>
          <w:sz w:val="28"/>
          <w:szCs w:val="28"/>
        </w:rPr>
        <w:t xml:space="preserve">щадью 7000 кв.м.,  </w:t>
      </w:r>
      <w:r w:rsidR="00714ED9">
        <w:rPr>
          <w:rFonts w:ascii="Times New Roman" w:hAnsi="Times New Roman" w:cs="Times New Roman"/>
          <w:sz w:val="28"/>
          <w:szCs w:val="28"/>
        </w:rPr>
        <w:t>исключив</w:t>
      </w:r>
      <w:r w:rsidR="00714ED9" w:rsidRPr="00D23525">
        <w:rPr>
          <w:rFonts w:ascii="Times New Roman" w:hAnsi="Times New Roman" w:cs="Times New Roman"/>
          <w:sz w:val="28"/>
          <w:szCs w:val="28"/>
        </w:rPr>
        <w:t xml:space="preserve">  из зоны размещение об</w:t>
      </w:r>
      <w:r w:rsidR="00714ED9">
        <w:rPr>
          <w:rFonts w:ascii="Times New Roman" w:hAnsi="Times New Roman" w:cs="Times New Roman"/>
          <w:sz w:val="28"/>
          <w:szCs w:val="28"/>
        </w:rPr>
        <w:t xml:space="preserve">ъектов социальной сферы (ОС/21), </w:t>
      </w:r>
      <w:r w:rsidR="00140DA2">
        <w:rPr>
          <w:rFonts w:ascii="Times New Roman" w:hAnsi="Times New Roman" w:cs="Times New Roman"/>
          <w:sz w:val="28"/>
          <w:szCs w:val="28"/>
        </w:rPr>
        <w:t>расположенные</w:t>
      </w:r>
      <w:r w:rsidR="00BA5A95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C57BA" w:rsidRPr="00D23525">
        <w:rPr>
          <w:rFonts w:ascii="Times New Roman" w:hAnsi="Times New Roman" w:cs="Times New Roman"/>
          <w:sz w:val="28"/>
          <w:szCs w:val="28"/>
        </w:rPr>
        <w:t xml:space="preserve"> Элиста, 5 мик</w:t>
      </w:r>
      <w:r w:rsidR="003C57BA">
        <w:rPr>
          <w:rFonts w:ascii="Times New Roman" w:hAnsi="Times New Roman" w:cs="Times New Roman"/>
          <w:sz w:val="28"/>
          <w:szCs w:val="28"/>
        </w:rPr>
        <w:t xml:space="preserve">рорайон, комплекс КГУ,  </w:t>
      </w:r>
      <w:r w:rsidR="003C57BA" w:rsidRPr="00C34A05">
        <w:rPr>
          <w:rFonts w:ascii="Times New Roman" w:hAnsi="Times New Roman" w:cs="Times New Roman"/>
          <w:sz w:val="28"/>
          <w:szCs w:val="28"/>
        </w:rPr>
        <w:t>со</w:t>
      </w:r>
      <w:r w:rsidR="003A72C4">
        <w:rPr>
          <w:rFonts w:ascii="Times New Roman" w:hAnsi="Times New Roman" w:cs="Times New Roman"/>
          <w:sz w:val="28"/>
          <w:szCs w:val="28"/>
        </w:rPr>
        <w:t>гласно схеме №4</w:t>
      </w:r>
      <w:r w:rsidR="003C57BA"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 w:rsidR="003C57BA"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  <w:proofErr w:type="gramEnd"/>
    </w:p>
    <w:p w:rsidR="003C57BA" w:rsidRDefault="00597A67" w:rsidP="0009541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4ED9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C57BA" w:rsidRPr="003254F7">
        <w:rPr>
          <w:rFonts w:ascii="Times New Roman" w:hAnsi="Times New Roman" w:cs="Times New Roman"/>
          <w:sz w:val="28"/>
          <w:szCs w:val="28"/>
        </w:rPr>
        <w:t>в зону жилой застройки пе</w:t>
      </w:r>
      <w:r w:rsidR="00714ED9">
        <w:rPr>
          <w:rFonts w:ascii="Times New Roman" w:hAnsi="Times New Roman" w:cs="Times New Roman"/>
          <w:sz w:val="28"/>
          <w:szCs w:val="28"/>
        </w:rPr>
        <w:t>рвого типа  (</w:t>
      </w:r>
      <w:r w:rsidR="003C57BA">
        <w:rPr>
          <w:rFonts w:ascii="Times New Roman" w:hAnsi="Times New Roman" w:cs="Times New Roman"/>
          <w:sz w:val="28"/>
          <w:szCs w:val="28"/>
        </w:rPr>
        <w:t>Ж-1/05)  земельные участки</w:t>
      </w:r>
      <w:r w:rsidR="003C57BA" w:rsidRPr="003254F7">
        <w:rPr>
          <w:rFonts w:ascii="Times New Roman" w:hAnsi="Times New Roman" w:cs="Times New Roman"/>
          <w:sz w:val="28"/>
          <w:szCs w:val="28"/>
        </w:rPr>
        <w:t>,  площадь</w:t>
      </w:r>
      <w:r w:rsidR="003C57BA">
        <w:rPr>
          <w:rFonts w:ascii="Times New Roman" w:hAnsi="Times New Roman" w:cs="Times New Roman"/>
          <w:sz w:val="28"/>
          <w:szCs w:val="28"/>
        </w:rPr>
        <w:t xml:space="preserve">ю 52,55 га, 10,84 га, 31,78 га, </w:t>
      </w:r>
      <w:r w:rsidR="003C57BA" w:rsidRPr="003254F7">
        <w:rPr>
          <w:rFonts w:ascii="Times New Roman" w:hAnsi="Times New Roman" w:cs="Times New Roman"/>
          <w:sz w:val="28"/>
          <w:szCs w:val="28"/>
        </w:rPr>
        <w:t xml:space="preserve"> в зону размещения объектов  соц</w:t>
      </w:r>
      <w:r w:rsidR="003C57BA">
        <w:rPr>
          <w:rFonts w:ascii="Times New Roman" w:hAnsi="Times New Roman" w:cs="Times New Roman"/>
          <w:sz w:val="28"/>
          <w:szCs w:val="28"/>
        </w:rPr>
        <w:t>иальной  сферы (ОС/60) земельные участки</w:t>
      </w:r>
      <w:r w:rsidR="003C57BA" w:rsidRPr="003254F7">
        <w:rPr>
          <w:rFonts w:ascii="Times New Roman" w:hAnsi="Times New Roman" w:cs="Times New Roman"/>
          <w:sz w:val="28"/>
          <w:szCs w:val="28"/>
        </w:rPr>
        <w:t xml:space="preserve"> площадью  3,38 га,</w:t>
      </w:r>
      <w:r w:rsidR="003C57BA">
        <w:rPr>
          <w:rFonts w:ascii="Times New Roman" w:hAnsi="Times New Roman" w:cs="Times New Roman"/>
          <w:sz w:val="28"/>
          <w:szCs w:val="28"/>
        </w:rPr>
        <w:t xml:space="preserve"> 0,46 га, 9,69 га, </w:t>
      </w:r>
      <w:r w:rsidR="003A72C4">
        <w:rPr>
          <w:rFonts w:ascii="Times New Roman" w:hAnsi="Times New Roman" w:cs="Times New Roman"/>
          <w:sz w:val="28"/>
          <w:szCs w:val="28"/>
        </w:rPr>
        <w:t>исключив</w:t>
      </w:r>
      <w:r w:rsidR="003A72C4" w:rsidRPr="003254F7">
        <w:rPr>
          <w:rFonts w:ascii="Times New Roman" w:hAnsi="Times New Roman" w:cs="Times New Roman"/>
          <w:sz w:val="28"/>
          <w:szCs w:val="28"/>
        </w:rPr>
        <w:t xml:space="preserve">  из  зоны природных ландша</w:t>
      </w:r>
      <w:r w:rsidR="003A72C4">
        <w:rPr>
          <w:rFonts w:ascii="Times New Roman" w:hAnsi="Times New Roman" w:cs="Times New Roman"/>
          <w:sz w:val="28"/>
          <w:szCs w:val="28"/>
        </w:rPr>
        <w:t xml:space="preserve">фтов и городских лесов </w:t>
      </w:r>
      <w:r w:rsidR="00140DA2">
        <w:rPr>
          <w:rFonts w:ascii="Times New Roman" w:hAnsi="Times New Roman" w:cs="Times New Roman"/>
          <w:sz w:val="28"/>
          <w:szCs w:val="28"/>
        </w:rPr>
        <w:t xml:space="preserve">       </w:t>
      </w:r>
      <w:r w:rsidR="003A72C4">
        <w:rPr>
          <w:rFonts w:ascii="Times New Roman" w:hAnsi="Times New Roman" w:cs="Times New Roman"/>
          <w:sz w:val="28"/>
          <w:szCs w:val="28"/>
        </w:rPr>
        <w:t xml:space="preserve">(Р-3/09), </w:t>
      </w:r>
      <w:r w:rsidR="00140DA2">
        <w:rPr>
          <w:rFonts w:ascii="Times New Roman" w:hAnsi="Times New Roman" w:cs="Times New Roman"/>
          <w:sz w:val="28"/>
          <w:szCs w:val="28"/>
        </w:rPr>
        <w:t xml:space="preserve">расположенные по адресу: город Элиста, западная часть, </w:t>
      </w:r>
      <w:r w:rsidR="003C57BA" w:rsidRPr="003254F7">
        <w:rPr>
          <w:rFonts w:ascii="Times New Roman" w:hAnsi="Times New Roman" w:cs="Times New Roman"/>
          <w:sz w:val="28"/>
          <w:szCs w:val="28"/>
        </w:rPr>
        <w:t xml:space="preserve">2-я, 3-я, </w:t>
      </w:r>
      <w:r w:rsidR="00140DA2">
        <w:rPr>
          <w:rFonts w:ascii="Times New Roman" w:hAnsi="Times New Roman" w:cs="Times New Roman"/>
          <w:sz w:val="28"/>
          <w:szCs w:val="28"/>
        </w:rPr>
        <w:t xml:space="preserve">  </w:t>
      </w:r>
      <w:r w:rsidR="003C57BA" w:rsidRPr="003254F7">
        <w:rPr>
          <w:rFonts w:ascii="Times New Roman" w:hAnsi="Times New Roman" w:cs="Times New Roman"/>
          <w:sz w:val="28"/>
          <w:szCs w:val="28"/>
        </w:rPr>
        <w:t>5-я</w:t>
      </w:r>
      <w:r w:rsidR="003C57BA">
        <w:rPr>
          <w:rFonts w:ascii="Times New Roman" w:hAnsi="Times New Roman" w:cs="Times New Roman"/>
          <w:sz w:val="28"/>
          <w:szCs w:val="28"/>
        </w:rPr>
        <w:t xml:space="preserve"> очереди строительства, </w:t>
      </w:r>
      <w:r w:rsidR="00095413">
        <w:rPr>
          <w:rFonts w:ascii="Times New Roman" w:hAnsi="Times New Roman" w:cs="Times New Roman"/>
          <w:sz w:val="28"/>
          <w:szCs w:val="28"/>
        </w:rPr>
        <w:t>согласно схеме №5</w:t>
      </w:r>
      <w:proofErr w:type="gramEnd"/>
      <w:r w:rsidR="003C57BA" w:rsidRPr="006E67F1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3C57BA" w:rsidRDefault="00597A67" w:rsidP="0009541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7BA">
        <w:rPr>
          <w:rFonts w:ascii="Times New Roman" w:hAnsi="Times New Roman" w:cs="Times New Roman"/>
          <w:sz w:val="28"/>
          <w:szCs w:val="28"/>
        </w:rPr>
        <w:t>включить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</w:t>
      </w:r>
      <w:r w:rsidR="003C57BA">
        <w:rPr>
          <w:rFonts w:ascii="Times New Roman" w:hAnsi="Times New Roman" w:cs="Times New Roman"/>
          <w:sz w:val="28"/>
          <w:szCs w:val="28"/>
        </w:rPr>
        <w:t>/42</w:t>
      </w:r>
      <w:r w:rsidR="003C57BA" w:rsidRPr="006E67F1">
        <w:rPr>
          <w:rFonts w:ascii="Times New Roman" w:hAnsi="Times New Roman" w:cs="Times New Roman"/>
          <w:sz w:val="28"/>
          <w:szCs w:val="28"/>
        </w:rPr>
        <w:t>)</w:t>
      </w:r>
      <w:r w:rsidR="00BA5A95">
        <w:rPr>
          <w:rFonts w:ascii="Times New Roman" w:hAnsi="Times New Roman" w:cs="Times New Roman"/>
          <w:sz w:val="28"/>
          <w:szCs w:val="28"/>
        </w:rPr>
        <w:t>,</w:t>
      </w:r>
      <w:r w:rsidR="003C57BA">
        <w:rPr>
          <w:rFonts w:ascii="Times New Roman" w:hAnsi="Times New Roman" w:cs="Times New Roman"/>
          <w:sz w:val="28"/>
          <w:szCs w:val="28"/>
        </w:rPr>
        <w:t xml:space="preserve"> </w:t>
      </w:r>
      <w:r w:rsidR="00140DA2">
        <w:rPr>
          <w:rFonts w:ascii="Times New Roman" w:hAnsi="Times New Roman" w:cs="Times New Roman"/>
          <w:sz w:val="28"/>
          <w:szCs w:val="28"/>
        </w:rPr>
        <w:t>исключив</w:t>
      </w:r>
      <w:r w:rsidR="00BA5A95" w:rsidRPr="006E67F1">
        <w:rPr>
          <w:rFonts w:ascii="Times New Roman" w:hAnsi="Times New Roman" w:cs="Times New Roman"/>
          <w:sz w:val="28"/>
          <w:szCs w:val="28"/>
        </w:rPr>
        <w:t xml:space="preserve">  из производственно-коммунал</w:t>
      </w:r>
      <w:r w:rsidR="00BA5A95">
        <w:rPr>
          <w:rFonts w:ascii="Times New Roman" w:hAnsi="Times New Roman" w:cs="Times New Roman"/>
          <w:sz w:val="28"/>
          <w:szCs w:val="28"/>
        </w:rPr>
        <w:t xml:space="preserve">ьной зоны первого типа (П-1/30), </w:t>
      </w:r>
      <w:r w:rsidR="00224053">
        <w:rPr>
          <w:rFonts w:ascii="Times New Roman" w:hAnsi="Times New Roman" w:cs="Times New Roman"/>
          <w:sz w:val="28"/>
          <w:szCs w:val="28"/>
        </w:rPr>
        <w:t>земельный  участок</w:t>
      </w:r>
      <w:r w:rsidR="003C57BA">
        <w:rPr>
          <w:rFonts w:ascii="Times New Roman" w:hAnsi="Times New Roman" w:cs="Times New Roman"/>
          <w:sz w:val="28"/>
          <w:szCs w:val="28"/>
        </w:rPr>
        <w:t xml:space="preserve"> площадью 1815 кв.м. расположенный</w:t>
      </w:r>
      <w:r w:rsidR="00140DA2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224053">
        <w:rPr>
          <w:rFonts w:ascii="Times New Roman" w:hAnsi="Times New Roman" w:cs="Times New Roman"/>
          <w:sz w:val="28"/>
          <w:szCs w:val="28"/>
        </w:rPr>
        <w:t xml:space="preserve">    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ул. Ленина, № 313, </w:t>
      </w:r>
      <w:r w:rsidR="00095413">
        <w:rPr>
          <w:rFonts w:ascii="Times New Roman" w:hAnsi="Times New Roman" w:cs="Times New Roman"/>
          <w:sz w:val="28"/>
          <w:szCs w:val="28"/>
        </w:rPr>
        <w:t>согласно схеме №6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3C57BA" w:rsidRDefault="00095413" w:rsidP="0009541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A67">
        <w:rPr>
          <w:rFonts w:ascii="Times New Roman" w:hAnsi="Times New Roman" w:cs="Times New Roman"/>
          <w:sz w:val="28"/>
          <w:szCs w:val="28"/>
        </w:rPr>
        <w:t xml:space="preserve"> </w:t>
      </w:r>
      <w:r w:rsidR="003C57BA">
        <w:rPr>
          <w:rFonts w:ascii="Times New Roman" w:hAnsi="Times New Roman" w:cs="Times New Roman"/>
          <w:sz w:val="28"/>
          <w:szCs w:val="28"/>
        </w:rPr>
        <w:t>включить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в зону жилой </w:t>
      </w:r>
      <w:r w:rsidR="003C57BA">
        <w:rPr>
          <w:rFonts w:ascii="Times New Roman" w:hAnsi="Times New Roman" w:cs="Times New Roman"/>
          <w:sz w:val="28"/>
          <w:szCs w:val="28"/>
        </w:rPr>
        <w:t>застройки второго типа (Ж-2/12)</w:t>
      </w:r>
      <w:r w:rsidR="003A72C4">
        <w:rPr>
          <w:rFonts w:ascii="Times New Roman" w:hAnsi="Times New Roman" w:cs="Times New Roman"/>
          <w:sz w:val="28"/>
          <w:szCs w:val="28"/>
        </w:rPr>
        <w:t>,</w:t>
      </w:r>
      <w:r w:rsidR="003C57BA">
        <w:rPr>
          <w:rFonts w:ascii="Times New Roman" w:hAnsi="Times New Roman" w:cs="Times New Roman"/>
          <w:sz w:val="28"/>
          <w:szCs w:val="28"/>
        </w:rPr>
        <w:t xml:space="preserve"> </w:t>
      </w:r>
      <w:r w:rsidR="003A72C4">
        <w:rPr>
          <w:rFonts w:ascii="Times New Roman" w:hAnsi="Times New Roman" w:cs="Times New Roman"/>
          <w:sz w:val="28"/>
          <w:szCs w:val="28"/>
        </w:rPr>
        <w:t>исключив</w:t>
      </w:r>
      <w:r w:rsidR="003A72C4" w:rsidRPr="006E67F1">
        <w:rPr>
          <w:rFonts w:ascii="Times New Roman" w:hAnsi="Times New Roman" w:cs="Times New Roman"/>
          <w:sz w:val="28"/>
          <w:szCs w:val="28"/>
        </w:rPr>
        <w:t xml:space="preserve">  из производственно-коммунал</w:t>
      </w:r>
      <w:r w:rsidR="00140DA2">
        <w:rPr>
          <w:rFonts w:ascii="Times New Roman" w:hAnsi="Times New Roman" w:cs="Times New Roman"/>
          <w:sz w:val="28"/>
          <w:szCs w:val="28"/>
        </w:rPr>
        <w:t>ьной зоны</w:t>
      </w:r>
      <w:r w:rsidR="003A72C4">
        <w:rPr>
          <w:rFonts w:ascii="Times New Roman" w:hAnsi="Times New Roman" w:cs="Times New Roman"/>
          <w:sz w:val="28"/>
          <w:szCs w:val="28"/>
        </w:rPr>
        <w:t xml:space="preserve"> первого типа (П-1/35), </w:t>
      </w:r>
      <w:r w:rsidR="003C57BA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3C57BA" w:rsidRPr="006E67F1">
        <w:t xml:space="preserve"> </w:t>
      </w:r>
      <w:r w:rsidR="003C57BA" w:rsidRPr="006E67F1">
        <w:rPr>
          <w:rFonts w:ascii="Times New Roman" w:hAnsi="Times New Roman" w:cs="Times New Roman"/>
          <w:sz w:val="28"/>
          <w:szCs w:val="28"/>
        </w:rPr>
        <w:t>пло</w:t>
      </w:r>
      <w:r w:rsidR="003C57BA">
        <w:rPr>
          <w:rFonts w:ascii="Times New Roman" w:hAnsi="Times New Roman" w:cs="Times New Roman"/>
          <w:sz w:val="28"/>
          <w:szCs w:val="28"/>
        </w:rPr>
        <w:t>щадью 1329 кв.м., расположенный</w:t>
      </w:r>
      <w:r w:rsidR="00140DA2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Элиста, ул.им. Хрущева Н.С., №7, </w:t>
      </w:r>
      <w:r w:rsidR="003C57BA">
        <w:rPr>
          <w:rFonts w:ascii="Times New Roman" w:hAnsi="Times New Roman" w:cs="Times New Roman"/>
          <w:sz w:val="28"/>
          <w:szCs w:val="28"/>
        </w:rPr>
        <w:t xml:space="preserve">согласно схеме </w:t>
      </w:r>
      <w:r>
        <w:rPr>
          <w:rFonts w:ascii="Times New Roman" w:hAnsi="Times New Roman" w:cs="Times New Roman"/>
          <w:sz w:val="28"/>
          <w:szCs w:val="28"/>
        </w:rPr>
        <w:t>№7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  <w:r w:rsidR="003C5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7BA" w:rsidRDefault="00095413" w:rsidP="00095413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A67">
        <w:rPr>
          <w:rFonts w:ascii="Times New Roman" w:hAnsi="Times New Roman" w:cs="Times New Roman"/>
          <w:sz w:val="28"/>
          <w:szCs w:val="28"/>
        </w:rPr>
        <w:t xml:space="preserve"> </w:t>
      </w:r>
      <w:r w:rsidR="003C57BA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C57BA" w:rsidRPr="006E67F1">
        <w:rPr>
          <w:rFonts w:ascii="Times New Roman" w:hAnsi="Times New Roman" w:cs="Times New Roman"/>
          <w:sz w:val="28"/>
          <w:szCs w:val="28"/>
        </w:rPr>
        <w:t>в зону объ</w:t>
      </w:r>
      <w:r w:rsidR="003C57BA">
        <w:rPr>
          <w:rFonts w:ascii="Times New Roman" w:hAnsi="Times New Roman" w:cs="Times New Roman"/>
          <w:sz w:val="28"/>
          <w:szCs w:val="28"/>
        </w:rPr>
        <w:t>ектов социальной сферы (ОС/12)</w:t>
      </w:r>
      <w:r w:rsidR="003A72C4">
        <w:rPr>
          <w:rFonts w:ascii="Times New Roman" w:hAnsi="Times New Roman" w:cs="Times New Roman"/>
          <w:sz w:val="28"/>
          <w:szCs w:val="28"/>
        </w:rPr>
        <w:t>,</w:t>
      </w:r>
      <w:r w:rsidR="003C57BA">
        <w:rPr>
          <w:rFonts w:ascii="Times New Roman" w:hAnsi="Times New Roman" w:cs="Times New Roman"/>
          <w:sz w:val="28"/>
          <w:szCs w:val="28"/>
        </w:rPr>
        <w:t xml:space="preserve"> </w:t>
      </w:r>
      <w:r w:rsidR="003A72C4">
        <w:rPr>
          <w:rFonts w:ascii="Times New Roman" w:hAnsi="Times New Roman" w:cs="Times New Roman"/>
          <w:sz w:val="28"/>
          <w:szCs w:val="28"/>
        </w:rPr>
        <w:t>исключив</w:t>
      </w:r>
      <w:r w:rsidR="003A72C4" w:rsidRPr="006E67F1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</w:t>
      </w:r>
      <w:r w:rsidR="003A72C4">
        <w:rPr>
          <w:rFonts w:ascii="Times New Roman" w:hAnsi="Times New Roman" w:cs="Times New Roman"/>
          <w:sz w:val="28"/>
          <w:szCs w:val="28"/>
        </w:rPr>
        <w:t xml:space="preserve">ьной зоны первого типа (П-1/16), </w:t>
      </w:r>
      <w:r w:rsidR="003C57BA">
        <w:rPr>
          <w:rFonts w:ascii="Times New Roman" w:hAnsi="Times New Roman" w:cs="Times New Roman"/>
          <w:sz w:val="28"/>
          <w:szCs w:val="28"/>
        </w:rPr>
        <w:t>земельный участок площадью 200 кв.м.</w:t>
      </w:r>
      <w:r w:rsidR="00140DA2">
        <w:rPr>
          <w:rFonts w:ascii="Times New Roman" w:hAnsi="Times New Roman" w:cs="Times New Roman"/>
          <w:sz w:val="28"/>
          <w:szCs w:val="28"/>
        </w:rPr>
        <w:t>,</w:t>
      </w:r>
      <w:r w:rsidR="003C57BA">
        <w:rPr>
          <w:rFonts w:ascii="Times New Roman" w:hAnsi="Times New Roman" w:cs="Times New Roman"/>
          <w:sz w:val="28"/>
          <w:szCs w:val="28"/>
        </w:rPr>
        <w:t xml:space="preserve"> расположенный</w:t>
      </w:r>
      <w:r w:rsidR="00140DA2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140DA2">
        <w:rPr>
          <w:rFonts w:ascii="Times New Roman" w:hAnsi="Times New Roman" w:cs="Times New Roman"/>
          <w:sz w:val="28"/>
          <w:szCs w:val="28"/>
        </w:rPr>
        <w:t xml:space="preserve">      </w:t>
      </w:r>
      <w:r w:rsidR="003C57BA" w:rsidRPr="006E67F1">
        <w:rPr>
          <w:rFonts w:ascii="Times New Roman" w:hAnsi="Times New Roman" w:cs="Times New Roman"/>
          <w:sz w:val="28"/>
          <w:szCs w:val="28"/>
        </w:rPr>
        <w:t>ул.</w:t>
      </w:r>
      <w:r w:rsidR="003C57BA">
        <w:rPr>
          <w:rFonts w:ascii="Times New Roman" w:hAnsi="Times New Roman" w:cs="Times New Roman"/>
          <w:sz w:val="28"/>
          <w:szCs w:val="28"/>
        </w:rPr>
        <w:t xml:space="preserve"> </w:t>
      </w:r>
      <w:r w:rsidR="003C57BA" w:rsidRPr="006E67F1">
        <w:rPr>
          <w:rFonts w:ascii="Times New Roman" w:hAnsi="Times New Roman" w:cs="Times New Roman"/>
          <w:sz w:val="28"/>
          <w:szCs w:val="28"/>
        </w:rPr>
        <w:t>Ленина, между АЗС «</w:t>
      </w:r>
      <w:proofErr w:type="spellStart"/>
      <w:r w:rsidR="003C57BA" w:rsidRPr="006E67F1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="003C57BA" w:rsidRPr="006E67F1">
        <w:rPr>
          <w:rFonts w:ascii="Times New Roman" w:hAnsi="Times New Roman" w:cs="Times New Roman"/>
          <w:sz w:val="28"/>
          <w:szCs w:val="28"/>
        </w:rPr>
        <w:t>» и средней школой №14</w:t>
      </w:r>
      <w:r w:rsidR="003C57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№8</w:t>
      </w:r>
      <w:r w:rsidR="003C57BA" w:rsidRPr="006E67F1">
        <w:rPr>
          <w:rFonts w:ascii="Times New Roman" w:hAnsi="Times New Roman" w:cs="Times New Roman"/>
          <w:sz w:val="28"/>
          <w:szCs w:val="28"/>
        </w:rPr>
        <w:t xml:space="preserve"> </w:t>
      </w:r>
      <w:r w:rsidR="003C57BA"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="00224053">
        <w:rPr>
          <w:rFonts w:ascii="Times New Roman" w:hAnsi="Times New Roman" w:cs="Times New Roman"/>
          <w:sz w:val="28"/>
          <w:szCs w:val="28"/>
        </w:rPr>
        <w:t>;</w:t>
      </w:r>
    </w:p>
    <w:p w:rsidR="008B1F0C" w:rsidRDefault="008B1F0C" w:rsidP="008B1F0C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D14E0">
        <w:rPr>
          <w:rFonts w:ascii="Times New Roman" w:hAnsi="Times New Roman" w:cs="Times New Roman"/>
          <w:sz w:val="28"/>
          <w:szCs w:val="28"/>
        </w:rPr>
        <w:t>в зону жилой застройки первого типа (Ж</w:t>
      </w:r>
      <w:r w:rsidR="00224053">
        <w:rPr>
          <w:rFonts w:ascii="Times New Roman" w:hAnsi="Times New Roman" w:cs="Times New Roman"/>
          <w:sz w:val="28"/>
          <w:szCs w:val="28"/>
        </w:rPr>
        <w:t>-1/05)</w:t>
      </w:r>
      <w:r>
        <w:rPr>
          <w:rFonts w:ascii="Times New Roman" w:hAnsi="Times New Roman" w:cs="Times New Roman"/>
          <w:sz w:val="28"/>
          <w:szCs w:val="28"/>
        </w:rPr>
        <w:t xml:space="preserve"> земельный</w:t>
      </w:r>
      <w:r w:rsidRPr="00FD14E0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D14E0">
        <w:rPr>
          <w:rFonts w:ascii="Times New Roman" w:hAnsi="Times New Roman" w:cs="Times New Roman"/>
          <w:sz w:val="28"/>
          <w:szCs w:val="28"/>
        </w:rPr>
        <w:t xml:space="preserve"> площадью 34,97 га и в зону размещения объектов  соци</w:t>
      </w:r>
      <w:r>
        <w:rPr>
          <w:rFonts w:ascii="Times New Roman" w:hAnsi="Times New Roman" w:cs="Times New Roman"/>
          <w:sz w:val="28"/>
          <w:szCs w:val="28"/>
        </w:rPr>
        <w:t>альной  сферы (ОС/61) земельный</w:t>
      </w:r>
      <w:r w:rsidRPr="00FD14E0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D1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 3,53 га, исключив</w:t>
      </w:r>
      <w:r w:rsidRPr="00FD14E0">
        <w:rPr>
          <w:rFonts w:ascii="Times New Roman" w:hAnsi="Times New Roman" w:cs="Times New Roman"/>
          <w:sz w:val="28"/>
          <w:szCs w:val="28"/>
        </w:rPr>
        <w:t xml:space="preserve">  из  зоны природных ландшафтов и городских лесов (Р-3/09)</w:t>
      </w:r>
      <w:r>
        <w:rPr>
          <w:sz w:val="28"/>
          <w:szCs w:val="28"/>
        </w:rPr>
        <w:t xml:space="preserve">, </w:t>
      </w:r>
      <w:r w:rsidR="00224053">
        <w:rPr>
          <w:rFonts w:ascii="Times New Roman" w:hAnsi="Times New Roman" w:cs="Times New Roman"/>
          <w:sz w:val="28"/>
          <w:szCs w:val="28"/>
        </w:rPr>
        <w:t>расположенные</w:t>
      </w:r>
      <w:r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Pr="00FD14E0">
        <w:rPr>
          <w:rFonts w:ascii="Times New Roman" w:hAnsi="Times New Roman" w:cs="Times New Roman"/>
          <w:sz w:val="28"/>
          <w:szCs w:val="28"/>
        </w:rPr>
        <w:t xml:space="preserve"> Элиста, западная часть, 4-я очередь строительства,  </w:t>
      </w:r>
      <w:r w:rsidRPr="00C34A05">
        <w:rPr>
          <w:rFonts w:ascii="Times New Roman" w:hAnsi="Times New Roman" w:cs="Times New Roman"/>
          <w:sz w:val="28"/>
          <w:szCs w:val="28"/>
        </w:rPr>
        <w:t>со</w:t>
      </w:r>
      <w:r w:rsidR="008865FF">
        <w:rPr>
          <w:rFonts w:ascii="Times New Roman" w:hAnsi="Times New Roman" w:cs="Times New Roman"/>
          <w:sz w:val="28"/>
          <w:szCs w:val="28"/>
        </w:rPr>
        <w:t>гласно схеме №9</w:t>
      </w:r>
      <w:r w:rsidRPr="00C34A05">
        <w:rPr>
          <w:rFonts w:ascii="Times New Roman" w:hAnsi="Times New Roman" w:cs="Times New Roman"/>
          <w:sz w:val="28"/>
          <w:szCs w:val="28"/>
        </w:rPr>
        <w:t xml:space="preserve"> Прил</w:t>
      </w:r>
      <w:r>
        <w:rPr>
          <w:rFonts w:ascii="Times New Roman" w:hAnsi="Times New Roman" w:cs="Times New Roman"/>
          <w:sz w:val="28"/>
          <w:szCs w:val="28"/>
        </w:rPr>
        <w:t>ожения к настоящему решению;</w:t>
      </w:r>
      <w:proofErr w:type="gramEnd"/>
    </w:p>
    <w:p w:rsidR="008B1F0C" w:rsidRDefault="008B1F0C" w:rsidP="008B1F0C">
      <w:pPr>
        <w:pStyle w:val="a5"/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4F7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D14E0">
        <w:rPr>
          <w:rFonts w:ascii="Times New Roman" w:hAnsi="Times New Roman" w:cs="Times New Roman"/>
          <w:sz w:val="28"/>
          <w:szCs w:val="28"/>
        </w:rPr>
        <w:t>в зону жилой застройки первого типа (Ж-1/08)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FD14E0">
        <w:rPr>
          <w:rFonts w:ascii="Times New Roman" w:hAnsi="Times New Roman" w:cs="Times New Roman"/>
          <w:sz w:val="28"/>
          <w:szCs w:val="28"/>
        </w:rPr>
        <w:t xml:space="preserve"> из зоны природных ландша</w:t>
      </w:r>
      <w:r>
        <w:rPr>
          <w:rFonts w:ascii="Times New Roman" w:hAnsi="Times New Roman" w:cs="Times New Roman"/>
          <w:sz w:val="28"/>
          <w:szCs w:val="28"/>
        </w:rPr>
        <w:t>фтов и городских лесов (Р-3/10),</w:t>
      </w:r>
      <w:r w:rsidRPr="006E67F1"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FD14E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лощадью 600 кв.м., расположенный по адресу: город</w:t>
      </w:r>
      <w:r w:rsidRPr="00FD14E0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22405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D14E0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4E0">
        <w:rPr>
          <w:rFonts w:ascii="Times New Roman" w:hAnsi="Times New Roman" w:cs="Times New Roman"/>
          <w:sz w:val="28"/>
          <w:szCs w:val="28"/>
        </w:rPr>
        <w:t>Балковская</w:t>
      </w:r>
      <w:proofErr w:type="spellEnd"/>
      <w:r w:rsidRPr="00FD14E0">
        <w:rPr>
          <w:rFonts w:ascii="Times New Roman" w:hAnsi="Times New Roman" w:cs="Times New Roman"/>
          <w:sz w:val="28"/>
          <w:szCs w:val="28"/>
        </w:rPr>
        <w:t xml:space="preserve">, юго-восточнее д.21, </w:t>
      </w:r>
      <w:r w:rsidR="008865FF">
        <w:rPr>
          <w:rFonts w:ascii="Times New Roman" w:hAnsi="Times New Roman" w:cs="Times New Roman"/>
          <w:sz w:val="28"/>
          <w:szCs w:val="28"/>
        </w:rPr>
        <w:t>согласно схеме № 10</w:t>
      </w:r>
      <w:r w:rsidRPr="006E67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к </w:t>
      </w:r>
      <w:r w:rsidR="00C35905">
        <w:rPr>
          <w:rFonts w:ascii="Times New Roman" w:hAnsi="Times New Roman" w:cs="Times New Roman"/>
          <w:sz w:val="28"/>
          <w:szCs w:val="28"/>
        </w:rPr>
        <w:t>настоящему решению;</w:t>
      </w:r>
    </w:p>
    <w:p w:rsidR="00C35905" w:rsidRDefault="00C35905" w:rsidP="00C35905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(Ж-1/05), исключив из зоны природных ландшафтов и городских лесов (Р-3/09), земельный участок площадью 4,94 га, расположенный по адресу: город Элиста, северо-западная часть, ул</w:t>
      </w:r>
      <w:r w:rsidR="008865FF">
        <w:rPr>
          <w:rFonts w:ascii="Times New Roman" w:hAnsi="Times New Roman" w:cs="Times New Roman"/>
          <w:sz w:val="28"/>
          <w:szCs w:val="28"/>
        </w:rPr>
        <w:t>ица Звездная, согласно схеме №11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DD7C08" w:rsidRDefault="00DD7C08" w:rsidP="00DD7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F17DA5" w:rsidRDefault="00F17DA5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EE9" w:rsidRPr="00327107" w:rsidRDefault="001C7EE9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0C783D" w:rsidRDefault="00380CC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0C783D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CE2190" w:rsidRPr="00327107" w:rsidRDefault="00380CCE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bookmarkEnd w:id="1"/>
    <w:p w:rsidR="008B1F0C" w:rsidRDefault="008B1F0C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p w:rsidR="00CE2190" w:rsidRPr="00327107" w:rsidRDefault="004259BE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br w:type="page"/>
            </w:r>
            <w:r w:rsidR="003712B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C55D44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865FF">
              <w:rPr>
                <w:rFonts w:ascii="Times New Roman" w:hAnsi="Times New Roman" w:cs="Times New Roman"/>
                <w:sz w:val="28"/>
                <w:szCs w:val="28"/>
              </w:rPr>
              <w:t>17 сентября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8865FF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="00BD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55D44" w:rsidRDefault="00C55D44" w:rsidP="00C55D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5931" w:rsidRPr="008A5931" w:rsidRDefault="008A5931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931">
        <w:rPr>
          <w:rFonts w:ascii="Times New Roman" w:hAnsi="Times New Roman" w:cs="Times New Roman"/>
          <w:sz w:val="28"/>
          <w:szCs w:val="28"/>
        </w:rPr>
        <w:t>Схема № 1</w:t>
      </w:r>
    </w:p>
    <w:p w:rsidR="008A5931" w:rsidRPr="008A5931" w:rsidRDefault="008A5931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A593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A5931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8A593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8A5931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8A5931" w:rsidRDefault="008A5931" w:rsidP="008A5931">
      <w:pPr>
        <w:jc w:val="center"/>
      </w:pPr>
    </w:p>
    <w:tbl>
      <w:tblPr>
        <w:tblW w:w="0" w:type="auto"/>
        <w:tblLook w:val="04A0"/>
      </w:tblPr>
      <w:tblGrid>
        <w:gridCol w:w="4974"/>
        <w:gridCol w:w="4483"/>
      </w:tblGrid>
      <w:tr w:rsidR="008A5931" w:rsidTr="00013E0A">
        <w:tc>
          <w:tcPr>
            <w:tcW w:w="5006" w:type="dxa"/>
          </w:tcPr>
          <w:p w:rsidR="008A5931" w:rsidRPr="0038159C" w:rsidRDefault="008A5931" w:rsidP="00013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59C">
              <w:rPr>
                <w:rFonts w:ascii="Times New Roman" w:hAnsi="Times New Roman" w:cs="Times New Roman"/>
                <w:b/>
                <w:sz w:val="28"/>
                <w:szCs w:val="28"/>
              </w:rPr>
              <w:t>ПЗЗ:</w:t>
            </w:r>
          </w:p>
        </w:tc>
        <w:tc>
          <w:tcPr>
            <w:tcW w:w="4498" w:type="dxa"/>
          </w:tcPr>
          <w:p w:rsidR="008A5931" w:rsidRPr="00E93F79" w:rsidRDefault="008A5931" w:rsidP="00013E0A">
            <w:pPr>
              <w:ind w:firstLine="4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79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8A5931" w:rsidTr="00013E0A">
        <w:tc>
          <w:tcPr>
            <w:tcW w:w="5006" w:type="dxa"/>
          </w:tcPr>
          <w:p w:rsidR="008A5931" w:rsidRPr="00DB2162" w:rsidRDefault="008A5931" w:rsidP="00013E0A">
            <w:pPr>
              <w:jc w:val="center"/>
              <w:rPr>
                <w:b/>
                <w:sz w:val="28"/>
                <w:szCs w:val="28"/>
              </w:rPr>
            </w:pPr>
            <w:r>
              <w:object w:dxaOrig="10515" w:dyaOrig="7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55pt;height:162.95pt" o:ole="">
                  <v:imagedata r:id="rId6" o:title=""/>
                </v:shape>
                <o:OLEObject Type="Embed" ProgID="PBrush" ShapeID="_x0000_i1025" DrawAspect="Content" ObjectID="_1504010855" r:id="rId7"/>
              </w:object>
            </w:r>
          </w:p>
        </w:tc>
        <w:tc>
          <w:tcPr>
            <w:tcW w:w="4498" w:type="dxa"/>
          </w:tcPr>
          <w:p w:rsidR="008A5931" w:rsidRPr="00902724" w:rsidRDefault="008A5931" w:rsidP="00013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555" w:dyaOrig="8085">
                <v:shape id="_x0000_i1026" type="#_x0000_t75" style="width:195.55pt;height:165.2pt" o:ole="">
                  <v:imagedata r:id="rId8" o:title=""/>
                </v:shape>
                <o:OLEObject Type="Embed" ProgID="PBrush" ShapeID="_x0000_i1026" DrawAspect="Content" ObjectID="_1504010856" r:id="rId9"/>
              </w:object>
            </w:r>
          </w:p>
        </w:tc>
      </w:tr>
    </w:tbl>
    <w:p w:rsidR="007C2610" w:rsidRDefault="007C2610" w:rsidP="008A5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04E" w:rsidRPr="00F17DA5" w:rsidRDefault="0007404E" w:rsidP="00074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7DA5">
        <w:rPr>
          <w:rFonts w:ascii="Times New Roman" w:hAnsi="Times New Roman" w:cs="Times New Roman"/>
          <w:sz w:val="28"/>
          <w:szCs w:val="28"/>
        </w:rPr>
        <w:t>С</w:t>
      </w:r>
      <w:r w:rsidR="00DC767D">
        <w:rPr>
          <w:rFonts w:ascii="Times New Roman" w:hAnsi="Times New Roman" w:cs="Times New Roman"/>
          <w:sz w:val="28"/>
          <w:szCs w:val="28"/>
        </w:rPr>
        <w:t>хема № 2</w:t>
      </w:r>
    </w:p>
    <w:p w:rsidR="0007404E" w:rsidRPr="00F17DA5" w:rsidRDefault="0007404E" w:rsidP="00074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17DA5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17DA5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F17DA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17DA5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07404E" w:rsidRDefault="0007404E" w:rsidP="0007404E">
      <w:pPr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589"/>
        <w:gridCol w:w="4868"/>
      </w:tblGrid>
      <w:tr w:rsidR="0007404E" w:rsidTr="001250BB">
        <w:tc>
          <w:tcPr>
            <w:tcW w:w="4589" w:type="dxa"/>
          </w:tcPr>
          <w:p w:rsidR="0007404E" w:rsidRPr="0038159C" w:rsidRDefault="0007404E" w:rsidP="001250BB">
            <w:pPr>
              <w:jc w:val="center"/>
              <w:rPr>
                <w:b/>
                <w:sz w:val="24"/>
                <w:szCs w:val="24"/>
              </w:rPr>
            </w:pPr>
            <w:r w:rsidRPr="0038159C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868" w:type="dxa"/>
          </w:tcPr>
          <w:p w:rsidR="0007404E" w:rsidRPr="0038159C" w:rsidRDefault="0007404E" w:rsidP="001250BB">
            <w:pPr>
              <w:jc w:val="center"/>
              <w:rPr>
                <w:b/>
                <w:sz w:val="24"/>
                <w:szCs w:val="24"/>
              </w:rPr>
            </w:pPr>
            <w:r w:rsidRPr="0038159C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07404E" w:rsidTr="001250BB">
        <w:tc>
          <w:tcPr>
            <w:tcW w:w="4589" w:type="dxa"/>
          </w:tcPr>
          <w:p w:rsidR="0007404E" w:rsidRPr="00DB2162" w:rsidRDefault="0007404E" w:rsidP="001250BB">
            <w:pPr>
              <w:jc w:val="center"/>
              <w:rPr>
                <w:b/>
                <w:sz w:val="28"/>
                <w:szCs w:val="28"/>
              </w:rPr>
            </w:pPr>
            <w:r>
              <w:object w:dxaOrig="7620" w:dyaOrig="6345">
                <v:shape id="_x0000_i1027" type="#_x0000_t75" style="width:222.8pt;height:184.95pt" o:ole="">
                  <v:imagedata r:id="rId10" o:title=""/>
                </v:shape>
                <o:OLEObject Type="Embed" ProgID="PBrush" ShapeID="_x0000_i1027" DrawAspect="Content" ObjectID="_1504010857" r:id="rId11"/>
              </w:object>
            </w:r>
          </w:p>
        </w:tc>
        <w:tc>
          <w:tcPr>
            <w:tcW w:w="4868" w:type="dxa"/>
          </w:tcPr>
          <w:p w:rsidR="0007404E" w:rsidRPr="00DB2162" w:rsidRDefault="0007404E" w:rsidP="001250BB">
            <w:pPr>
              <w:jc w:val="center"/>
              <w:rPr>
                <w:b/>
                <w:sz w:val="28"/>
                <w:szCs w:val="28"/>
              </w:rPr>
            </w:pPr>
            <w:r>
              <w:object w:dxaOrig="7635" w:dyaOrig="5865">
                <v:shape id="_x0000_i1028" type="#_x0000_t75" style="width:237.2pt;height:181.9pt" o:ole="">
                  <v:imagedata r:id="rId12" o:title=""/>
                </v:shape>
                <o:OLEObject Type="Embed" ProgID="PBrush" ShapeID="_x0000_i1028" DrawAspect="Content" ObjectID="_1504010858" r:id="rId13"/>
              </w:object>
            </w:r>
          </w:p>
        </w:tc>
      </w:tr>
    </w:tbl>
    <w:p w:rsidR="005E55E3" w:rsidRPr="005E55E3" w:rsidRDefault="005E55E3" w:rsidP="005E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5E3"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5E55E3" w:rsidRPr="005E55E3" w:rsidRDefault="005E55E3" w:rsidP="005E5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E55E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5E55E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5E55E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5E55E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5E55E3" w:rsidRDefault="005E55E3" w:rsidP="005E55E3">
      <w:pPr>
        <w:jc w:val="center"/>
      </w:pPr>
    </w:p>
    <w:tbl>
      <w:tblPr>
        <w:tblW w:w="0" w:type="auto"/>
        <w:tblLook w:val="04A0"/>
      </w:tblPr>
      <w:tblGrid>
        <w:gridCol w:w="4819"/>
        <w:gridCol w:w="4638"/>
      </w:tblGrid>
      <w:tr w:rsidR="005E55E3" w:rsidTr="002851AE">
        <w:tc>
          <w:tcPr>
            <w:tcW w:w="5006" w:type="dxa"/>
          </w:tcPr>
          <w:p w:rsidR="005E55E3" w:rsidRPr="0038159C" w:rsidRDefault="005E55E3" w:rsidP="002851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59C">
              <w:rPr>
                <w:rFonts w:ascii="Times New Roman" w:hAnsi="Times New Roman" w:cs="Times New Roman"/>
                <w:b/>
                <w:sz w:val="28"/>
                <w:szCs w:val="28"/>
              </w:rPr>
              <w:t>ПЗЗ:</w:t>
            </w:r>
          </w:p>
        </w:tc>
        <w:tc>
          <w:tcPr>
            <w:tcW w:w="4498" w:type="dxa"/>
          </w:tcPr>
          <w:p w:rsidR="005E55E3" w:rsidRPr="00E93F79" w:rsidRDefault="005E55E3" w:rsidP="002851AE">
            <w:pPr>
              <w:ind w:firstLine="4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79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5E55E3" w:rsidTr="002851AE">
        <w:tc>
          <w:tcPr>
            <w:tcW w:w="5006" w:type="dxa"/>
          </w:tcPr>
          <w:p w:rsidR="005E55E3" w:rsidRPr="00DB2162" w:rsidRDefault="005E55E3" w:rsidP="002851AE">
            <w:pPr>
              <w:jc w:val="center"/>
              <w:rPr>
                <w:b/>
                <w:sz w:val="28"/>
                <w:szCs w:val="28"/>
              </w:rPr>
            </w:pPr>
            <w:r>
              <w:object w:dxaOrig="9360" w:dyaOrig="7110">
                <v:shape id="_x0000_i1029" type="#_x0000_t75" style="width:224.35pt;height:171.3pt" o:ole="">
                  <v:imagedata r:id="rId14" o:title=""/>
                </v:shape>
                <o:OLEObject Type="Embed" ProgID="PBrush" ShapeID="_x0000_i1029" DrawAspect="Content" ObjectID="_1504010859" r:id="rId15"/>
              </w:object>
            </w:r>
          </w:p>
        </w:tc>
        <w:tc>
          <w:tcPr>
            <w:tcW w:w="4498" w:type="dxa"/>
          </w:tcPr>
          <w:p w:rsidR="005E55E3" w:rsidRPr="00902724" w:rsidRDefault="005E55E3" w:rsidP="0028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870" w:dyaOrig="7605">
                <v:shape id="_x0000_i1030" type="#_x0000_t75" style="width:221.3pt;height:171.3pt" o:ole="">
                  <v:imagedata r:id="rId16" o:title=""/>
                </v:shape>
                <o:OLEObject Type="Embed" ProgID="PBrush" ShapeID="_x0000_i1030" DrawAspect="Content" ObjectID="_1504010860" r:id="rId17"/>
              </w:object>
            </w:r>
          </w:p>
        </w:tc>
      </w:tr>
    </w:tbl>
    <w:p w:rsid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7BA" w:rsidRP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3C57BA" w:rsidRPr="00095413" w:rsidRDefault="003C57BA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541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9541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09541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9541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3C57BA" w:rsidRDefault="003C57BA" w:rsidP="003C57BA">
      <w:pPr>
        <w:jc w:val="center"/>
        <w:rPr>
          <w:sz w:val="24"/>
          <w:szCs w:val="24"/>
        </w:rPr>
      </w:pPr>
    </w:p>
    <w:p w:rsidR="003C57BA" w:rsidRPr="00EE5AD1" w:rsidRDefault="003C57BA" w:rsidP="003C57BA">
      <w:pPr>
        <w:tabs>
          <w:tab w:val="left" w:pos="1545"/>
          <w:tab w:val="center" w:pos="4620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EE5AD1">
        <w:rPr>
          <w:b/>
          <w:sz w:val="24"/>
          <w:szCs w:val="24"/>
        </w:rPr>
        <w:t>ПЗЗ:</w:t>
      </w:r>
      <w:r>
        <w:rPr>
          <w:b/>
          <w:sz w:val="24"/>
          <w:szCs w:val="24"/>
        </w:rPr>
        <w:tab/>
        <w:t xml:space="preserve">                                       </w:t>
      </w:r>
      <w:r w:rsidR="00597A67"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>Предлагаемое изменение ПЗЗ:</w:t>
      </w:r>
    </w:p>
    <w:p w:rsidR="003C57BA" w:rsidRDefault="00F76DBA" w:rsidP="003C57BA">
      <w:pPr>
        <w:rPr>
          <w:sz w:val="24"/>
          <w:szCs w:val="24"/>
        </w:rPr>
      </w:pPr>
      <w:r w:rsidRPr="00F76DBA">
        <w:rPr>
          <w:sz w:val="24"/>
          <w:szCs w:val="24"/>
        </w:rPr>
        <w:pict>
          <v:shape id="_x0000_i1031" type="#_x0000_t75" style="width:219.8pt;height:175.85pt">
            <v:imagedata r:id="rId18" o:title=""/>
          </v:shape>
        </w:pict>
      </w:r>
      <w:r w:rsidR="003C57BA">
        <w:rPr>
          <w:sz w:val="24"/>
          <w:szCs w:val="24"/>
        </w:rPr>
        <w:t xml:space="preserve">      </w:t>
      </w:r>
      <w:r w:rsidRPr="00F76DBA">
        <w:rPr>
          <w:sz w:val="24"/>
          <w:szCs w:val="24"/>
        </w:rPr>
        <w:pict>
          <v:shape id="_x0000_i1032" type="#_x0000_t75" style="width:209.95pt;height:175.05pt">
            <v:imagedata r:id="rId19" o:title=""/>
          </v:shape>
        </w:pict>
      </w:r>
    </w:p>
    <w:p w:rsidR="003C57BA" w:rsidRDefault="003C57BA" w:rsidP="003C57BA">
      <w:pPr>
        <w:jc w:val="center"/>
        <w:rPr>
          <w:sz w:val="24"/>
          <w:szCs w:val="24"/>
        </w:rPr>
      </w:pPr>
    </w:p>
    <w:p w:rsidR="003C57BA" w:rsidRDefault="003C57BA" w:rsidP="003C57BA">
      <w:pPr>
        <w:jc w:val="center"/>
        <w:rPr>
          <w:sz w:val="24"/>
          <w:szCs w:val="24"/>
        </w:rPr>
      </w:pPr>
    </w:p>
    <w:p w:rsidR="00095413" w:rsidRDefault="00095413" w:rsidP="003C57BA">
      <w:pPr>
        <w:jc w:val="center"/>
        <w:rPr>
          <w:sz w:val="24"/>
          <w:szCs w:val="24"/>
        </w:rPr>
      </w:pPr>
    </w:p>
    <w:p w:rsidR="00095413" w:rsidRPr="008728A3" w:rsidRDefault="00095413" w:rsidP="003C57BA">
      <w:pPr>
        <w:jc w:val="center"/>
        <w:rPr>
          <w:sz w:val="24"/>
          <w:szCs w:val="24"/>
        </w:rPr>
      </w:pPr>
    </w:p>
    <w:p w:rsidR="003C57BA" w:rsidRP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3C57BA" w:rsidRPr="00095413" w:rsidRDefault="003C57BA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541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9541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09541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9541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3C57BA" w:rsidRPr="008728A3" w:rsidRDefault="003C57BA" w:rsidP="003C57BA">
      <w:pPr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980"/>
        <w:gridCol w:w="4477"/>
      </w:tblGrid>
      <w:tr w:rsidR="003C57BA" w:rsidRPr="008728A3" w:rsidTr="00646B8A">
        <w:tc>
          <w:tcPr>
            <w:tcW w:w="5006" w:type="dxa"/>
          </w:tcPr>
          <w:p w:rsidR="003C57BA" w:rsidRPr="008728A3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498" w:type="dxa"/>
          </w:tcPr>
          <w:p w:rsidR="003C57BA" w:rsidRPr="008728A3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3C57BA" w:rsidRPr="008728A3" w:rsidTr="00646B8A">
        <w:tc>
          <w:tcPr>
            <w:tcW w:w="5006" w:type="dxa"/>
          </w:tcPr>
          <w:p w:rsidR="003C57BA" w:rsidRPr="008728A3" w:rsidRDefault="00F76DBA" w:rsidP="00646B8A">
            <w:pPr>
              <w:jc w:val="center"/>
              <w:rPr>
                <w:b/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3" type="#_x0000_t75" style="width:207.65pt;height:196.3pt">
                  <v:imagedata r:id="rId20" o:title=""/>
                </v:shape>
              </w:pict>
            </w:r>
          </w:p>
        </w:tc>
        <w:tc>
          <w:tcPr>
            <w:tcW w:w="4498" w:type="dxa"/>
          </w:tcPr>
          <w:p w:rsidR="003C57BA" w:rsidRPr="008728A3" w:rsidRDefault="00F76DBA" w:rsidP="00646B8A">
            <w:pPr>
              <w:jc w:val="center"/>
              <w:rPr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4" type="#_x0000_t75" style="width:187.95pt;height:196.3pt">
                  <v:imagedata r:id="rId21" o:title=""/>
                </v:shape>
              </w:pict>
            </w:r>
          </w:p>
        </w:tc>
      </w:tr>
    </w:tbl>
    <w:p w:rsidR="003C57BA" w:rsidRPr="008728A3" w:rsidRDefault="003C57BA" w:rsidP="003C57BA">
      <w:pPr>
        <w:jc w:val="center"/>
        <w:rPr>
          <w:sz w:val="24"/>
          <w:szCs w:val="24"/>
        </w:rPr>
      </w:pPr>
    </w:p>
    <w:p w:rsidR="003C57BA" w:rsidRP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6</w:t>
      </w:r>
    </w:p>
    <w:p w:rsidR="003C57BA" w:rsidRPr="00095413" w:rsidRDefault="003C57BA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541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9541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09541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9541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3C57BA" w:rsidRPr="008728A3" w:rsidRDefault="003C57BA" w:rsidP="003C57BA">
      <w:pPr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971"/>
        <w:gridCol w:w="4486"/>
      </w:tblGrid>
      <w:tr w:rsidR="003C57BA" w:rsidRPr="008728A3" w:rsidTr="00646B8A">
        <w:tc>
          <w:tcPr>
            <w:tcW w:w="5006" w:type="dxa"/>
          </w:tcPr>
          <w:p w:rsidR="003C57BA" w:rsidRPr="008728A3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498" w:type="dxa"/>
          </w:tcPr>
          <w:p w:rsidR="003C57BA" w:rsidRPr="008728A3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3C57BA" w:rsidRPr="008728A3" w:rsidTr="00646B8A">
        <w:tc>
          <w:tcPr>
            <w:tcW w:w="5006" w:type="dxa"/>
          </w:tcPr>
          <w:p w:rsidR="003C57BA" w:rsidRPr="008728A3" w:rsidRDefault="00F76DBA" w:rsidP="00646B8A">
            <w:pPr>
              <w:jc w:val="center"/>
              <w:rPr>
                <w:b/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5" type="#_x0000_t75" style="width:199.35pt;height:187.2pt">
                  <v:imagedata r:id="rId22" o:title=""/>
                </v:shape>
              </w:pict>
            </w:r>
          </w:p>
        </w:tc>
        <w:tc>
          <w:tcPr>
            <w:tcW w:w="4498" w:type="dxa"/>
          </w:tcPr>
          <w:p w:rsidR="003C57BA" w:rsidRPr="008728A3" w:rsidRDefault="00F76DBA" w:rsidP="00646B8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2" style="position:absolute;left:0;text-align:left;margin-left:79.65pt;margin-top:66.25pt;width:31.5pt;height:41.25pt;z-index:251660288;mso-position-horizontal-relative:text;mso-position-vertical-relative:text" filled="f" strokeweight="2.25pt"/>
              </w:pict>
            </w:r>
            <w:r w:rsidRPr="00F76DBA">
              <w:rPr>
                <w:sz w:val="24"/>
                <w:szCs w:val="24"/>
              </w:rPr>
              <w:pict>
                <v:shape id="_x0000_i1036" type="#_x0000_t75" style="width:200.1pt;height:187.2pt">
                  <v:imagedata r:id="rId23" o:title=""/>
                </v:shape>
              </w:pict>
            </w:r>
          </w:p>
        </w:tc>
      </w:tr>
    </w:tbl>
    <w:p w:rsidR="003C57BA" w:rsidRPr="008728A3" w:rsidRDefault="003C57BA" w:rsidP="003C57BA">
      <w:pPr>
        <w:jc w:val="center"/>
        <w:rPr>
          <w:sz w:val="24"/>
          <w:szCs w:val="24"/>
        </w:rPr>
      </w:pPr>
    </w:p>
    <w:p w:rsidR="003C57BA" w:rsidRPr="008728A3" w:rsidRDefault="003C57BA" w:rsidP="003C57BA">
      <w:pPr>
        <w:jc w:val="center"/>
        <w:rPr>
          <w:sz w:val="24"/>
          <w:szCs w:val="24"/>
        </w:rPr>
      </w:pPr>
    </w:p>
    <w:p w:rsidR="003C57BA" w:rsidRPr="008728A3" w:rsidRDefault="003C57BA" w:rsidP="003C57BA">
      <w:pPr>
        <w:jc w:val="center"/>
        <w:rPr>
          <w:sz w:val="24"/>
          <w:szCs w:val="24"/>
        </w:rPr>
      </w:pPr>
      <w:r w:rsidRPr="008728A3">
        <w:rPr>
          <w:sz w:val="24"/>
          <w:szCs w:val="24"/>
        </w:rPr>
        <w:lastRenderedPageBreak/>
        <w:t xml:space="preserve">  </w:t>
      </w:r>
    </w:p>
    <w:p w:rsidR="003C57BA" w:rsidRP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7</w:t>
      </w:r>
    </w:p>
    <w:p w:rsidR="003C57BA" w:rsidRPr="00095413" w:rsidRDefault="003C57BA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541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9541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09541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9541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3C57BA" w:rsidRPr="00141BD9" w:rsidRDefault="003C57BA" w:rsidP="003C57BA">
      <w:pPr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773"/>
        <w:gridCol w:w="4684"/>
      </w:tblGrid>
      <w:tr w:rsidR="003C57BA" w:rsidRPr="00141BD9" w:rsidTr="00646B8A">
        <w:tc>
          <w:tcPr>
            <w:tcW w:w="5006" w:type="dxa"/>
          </w:tcPr>
          <w:p w:rsidR="003C57BA" w:rsidRPr="00141BD9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141BD9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498" w:type="dxa"/>
          </w:tcPr>
          <w:p w:rsidR="003C57BA" w:rsidRPr="00141BD9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141BD9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3C57BA" w:rsidRPr="00141BD9" w:rsidTr="00646B8A">
        <w:tc>
          <w:tcPr>
            <w:tcW w:w="5006" w:type="dxa"/>
          </w:tcPr>
          <w:p w:rsidR="003C57BA" w:rsidRPr="00141BD9" w:rsidRDefault="00F76DBA" w:rsidP="00646B8A">
            <w:pPr>
              <w:jc w:val="center"/>
              <w:rPr>
                <w:b/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7" type="#_x0000_t75" style="width:216.75pt;height:188.7pt">
                  <v:imagedata r:id="rId24" o:title=""/>
                </v:shape>
              </w:pict>
            </w:r>
          </w:p>
        </w:tc>
        <w:tc>
          <w:tcPr>
            <w:tcW w:w="4498" w:type="dxa"/>
          </w:tcPr>
          <w:p w:rsidR="003C57BA" w:rsidRPr="00141BD9" w:rsidRDefault="00F76DBA" w:rsidP="00646B8A">
            <w:pPr>
              <w:jc w:val="center"/>
              <w:rPr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8" type="#_x0000_t75" style="width:223.6pt;height:189.45pt">
                  <v:imagedata r:id="rId25" o:title=""/>
                </v:shape>
              </w:pict>
            </w:r>
          </w:p>
        </w:tc>
      </w:tr>
    </w:tbl>
    <w:p w:rsidR="00095413" w:rsidRDefault="00095413" w:rsidP="003C57BA">
      <w:pPr>
        <w:jc w:val="center"/>
        <w:rPr>
          <w:b/>
          <w:sz w:val="24"/>
          <w:szCs w:val="24"/>
        </w:rPr>
      </w:pPr>
    </w:p>
    <w:p w:rsidR="003C57BA" w:rsidRPr="00095413" w:rsidRDefault="00095413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8</w:t>
      </w:r>
    </w:p>
    <w:p w:rsidR="003C57BA" w:rsidRPr="00095413" w:rsidRDefault="003C57BA" w:rsidP="00095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541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95413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09541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095413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3C57BA" w:rsidRPr="00141BD9" w:rsidRDefault="003C57BA" w:rsidP="003C57BA">
      <w:pPr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938"/>
        <w:gridCol w:w="4519"/>
      </w:tblGrid>
      <w:tr w:rsidR="003C57BA" w:rsidRPr="00141BD9" w:rsidTr="00646B8A">
        <w:tc>
          <w:tcPr>
            <w:tcW w:w="5006" w:type="dxa"/>
          </w:tcPr>
          <w:p w:rsidR="003C57BA" w:rsidRPr="00141BD9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141BD9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498" w:type="dxa"/>
          </w:tcPr>
          <w:p w:rsidR="003C57BA" w:rsidRPr="00141BD9" w:rsidRDefault="003C57BA" w:rsidP="00646B8A">
            <w:pPr>
              <w:jc w:val="center"/>
              <w:rPr>
                <w:b/>
                <w:sz w:val="24"/>
                <w:szCs w:val="24"/>
              </w:rPr>
            </w:pPr>
            <w:r w:rsidRPr="00141BD9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3C57BA" w:rsidRPr="00141BD9" w:rsidTr="00646B8A">
        <w:tc>
          <w:tcPr>
            <w:tcW w:w="5006" w:type="dxa"/>
          </w:tcPr>
          <w:p w:rsidR="003C57BA" w:rsidRPr="00141BD9" w:rsidRDefault="00F76DBA" w:rsidP="00646B8A">
            <w:pPr>
              <w:jc w:val="center"/>
              <w:rPr>
                <w:b/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39" type="#_x0000_t75" style="width:3in;height:194pt">
                  <v:imagedata r:id="rId26" o:title=""/>
                </v:shape>
              </w:pict>
            </w:r>
          </w:p>
        </w:tc>
        <w:tc>
          <w:tcPr>
            <w:tcW w:w="4498" w:type="dxa"/>
          </w:tcPr>
          <w:p w:rsidR="003C57BA" w:rsidRPr="00141BD9" w:rsidRDefault="00F76DBA" w:rsidP="00646B8A">
            <w:pPr>
              <w:jc w:val="center"/>
              <w:rPr>
                <w:sz w:val="24"/>
                <w:szCs w:val="24"/>
              </w:rPr>
            </w:pPr>
            <w:r w:rsidRPr="00F76DBA">
              <w:rPr>
                <w:sz w:val="24"/>
                <w:szCs w:val="24"/>
              </w:rPr>
              <w:pict>
                <v:shape id="_x0000_i1040" type="#_x0000_t75" style="width:215.25pt;height:192.5pt">
                  <v:imagedata r:id="rId27" o:title=""/>
                </v:shape>
              </w:pict>
            </w:r>
          </w:p>
        </w:tc>
      </w:tr>
    </w:tbl>
    <w:p w:rsidR="003C57BA" w:rsidRPr="00141BD9" w:rsidRDefault="003C57BA" w:rsidP="003C57BA">
      <w:pPr>
        <w:jc w:val="center"/>
        <w:rPr>
          <w:sz w:val="24"/>
          <w:szCs w:val="24"/>
        </w:rPr>
      </w:pPr>
    </w:p>
    <w:p w:rsidR="008B1F0C" w:rsidRPr="008B1F0C" w:rsidRDefault="008865FF" w:rsidP="008B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9</w:t>
      </w:r>
    </w:p>
    <w:p w:rsidR="008B1F0C" w:rsidRPr="008B1F0C" w:rsidRDefault="008B1F0C" w:rsidP="008B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B1F0C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B1F0C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8B1F0C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8B1F0C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8B1F0C" w:rsidRDefault="008B1F0C" w:rsidP="008B1F0C">
      <w:pPr>
        <w:jc w:val="center"/>
        <w:rPr>
          <w:sz w:val="24"/>
          <w:szCs w:val="24"/>
        </w:rPr>
      </w:pPr>
    </w:p>
    <w:p w:rsidR="008B1F0C" w:rsidRPr="00EE5AD1" w:rsidRDefault="008B1F0C" w:rsidP="008B1F0C">
      <w:pPr>
        <w:tabs>
          <w:tab w:val="left" w:pos="1545"/>
          <w:tab w:val="center" w:pos="4620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EE5AD1">
        <w:rPr>
          <w:b/>
          <w:sz w:val="24"/>
          <w:szCs w:val="24"/>
        </w:rPr>
        <w:t>ПЗЗ:</w:t>
      </w:r>
      <w:r>
        <w:rPr>
          <w:b/>
          <w:sz w:val="24"/>
          <w:szCs w:val="24"/>
        </w:rPr>
        <w:tab/>
        <w:t xml:space="preserve">                                                       Предлагаемое изменение ПЗЗ:</w:t>
      </w:r>
    </w:p>
    <w:p w:rsidR="008B1F0C" w:rsidRDefault="008B1F0C" w:rsidP="008B1F0C">
      <w:pPr>
        <w:rPr>
          <w:sz w:val="24"/>
          <w:szCs w:val="24"/>
        </w:rPr>
      </w:pPr>
      <w:r>
        <w:object w:dxaOrig="9840" w:dyaOrig="8040">
          <v:shape id="_x0000_i1041" type="#_x0000_t75" style="width:222.05pt;height:206.15pt" o:ole="">
            <v:imagedata r:id="rId28" o:title=""/>
          </v:shape>
          <o:OLEObject Type="Embed" ProgID="PBrush" ShapeID="_x0000_i1041" DrawAspect="Content" ObjectID="_1504010861" r:id="rId29"/>
        </w:object>
      </w:r>
      <w:r>
        <w:rPr>
          <w:sz w:val="24"/>
          <w:szCs w:val="24"/>
        </w:rPr>
        <w:t xml:space="preserve">      </w:t>
      </w:r>
      <w:r>
        <w:object w:dxaOrig="9120" w:dyaOrig="7740">
          <v:shape id="_x0000_i1042" type="#_x0000_t75" style="width:214.5pt;height:206.15pt" o:ole="">
            <v:imagedata r:id="rId30" o:title=""/>
          </v:shape>
          <o:OLEObject Type="Embed" ProgID="PBrush" ShapeID="_x0000_i1042" DrawAspect="Content" ObjectID="_1504010862" r:id="rId31"/>
        </w:object>
      </w:r>
    </w:p>
    <w:p w:rsidR="008B1F0C" w:rsidRDefault="008B1F0C" w:rsidP="008B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F0C" w:rsidRPr="008B1F0C" w:rsidRDefault="008B1F0C" w:rsidP="008B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F0C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8865FF">
        <w:rPr>
          <w:rFonts w:ascii="Times New Roman" w:hAnsi="Times New Roman" w:cs="Times New Roman"/>
          <w:sz w:val="28"/>
          <w:szCs w:val="28"/>
        </w:rPr>
        <w:t>10</w:t>
      </w:r>
    </w:p>
    <w:p w:rsidR="008B1F0C" w:rsidRPr="008B1F0C" w:rsidRDefault="008B1F0C" w:rsidP="008B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F0C">
        <w:rPr>
          <w:rFonts w:ascii="Times New Roman" w:hAnsi="Times New Roman" w:cs="Times New Roman"/>
          <w:sz w:val="28"/>
          <w:szCs w:val="28"/>
        </w:rPr>
        <w:t xml:space="preserve">Выкопировка из карты градостроительного зонирования Правил землепользования и </w:t>
      </w:r>
      <w:proofErr w:type="gramStart"/>
      <w:r w:rsidRPr="008B1F0C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8B1F0C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8B1F0C" w:rsidRPr="008728A3" w:rsidRDefault="008B1F0C" w:rsidP="008B1F0C">
      <w:pPr>
        <w:jc w:val="center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967"/>
        <w:gridCol w:w="4490"/>
      </w:tblGrid>
      <w:tr w:rsidR="008B1F0C" w:rsidRPr="008728A3" w:rsidTr="00CE5E75">
        <w:tc>
          <w:tcPr>
            <w:tcW w:w="5006" w:type="dxa"/>
          </w:tcPr>
          <w:p w:rsidR="008B1F0C" w:rsidRPr="008728A3" w:rsidRDefault="008B1F0C" w:rsidP="00CE5E75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498" w:type="dxa"/>
          </w:tcPr>
          <w:p w:rsidR="008B1F0C" w:rsidRPr="008728A3" w:rsidRDefault="008B1F0C" w:rsidP="00CE5E75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8B1F0C" w:rsidRPr="008728A3" w:rsidTr="00CE5E75">
        <w:tc>
          <w:tcPr>
            <w:tcW w:w="5006" w:type="dxa"/>
          </w:tcPr>
          <w:p w:rsidR="008B1F0C" w:rsidRPr="008728A3" w:rsidRDefault="008B1F0C" w:rsidP="00CE5E75">
            <w:pPr>
              <w:jc w:val="center"/>
              <w:rPr>
                <w:b/>
                <w:sz w:val="24"/>
                <w:szCs w:val="24"/>
              </w:rPr>
            </w:pPr>
            <w:r>
              <w:object w:dxaOrig="8520" w:dyaOrig="7515">
                <v:shape id="_x0000_i1043" type="#_x0000_t75" style="width:211.45pt;height:193.25pt" o:ole="">
                  <v:imagedata r:id="rId32" o:title=""/>
                </v:shape>
                <o:OLEObject Type="Embed" ProgID="PBrush" ShapeID="_x0000_i1043" DrawAspect="Content" ObjectID="_1504010863" r:id="rId33"/>
              </w:object>
            </w:r>
          </w:p>
        </w:tc>
        <w:tc>
          <w:tcPr>
            <w:tcW w:w="4498" w:type="dxa"/>
          </w:tcPr>
          <w:p w:rsidR="008B1F0C" w:rsidRPr="008728A3" w:rsidRDefault="008B1F0C" w:rsidP="00CE5E75">
            <w:pPr>
              <w:jc w:val="center"/>
              <w:rPr>
                <w:sz w:val="24"/>
                <w:szCs w:val="24"/>
              </w:rPr>
            </w:pPr>
            <w:r>
              <w:object w:dxaOrig="8055" w:dyaOrig="6825">
                <v:shape id="_x0000_i1044" type="#_x0000_t75" style="width:208.4pt;height:188.7pt" o:ole="">
                  <v:imagedata r:id="rId34" o:title=""/>
                </v:shape>
                <o:OLEObject Type="Embed" ProgID="PBrush" ShapeID="_x0000_i1044" DrawAspect="Content" ObjectID="_1504010864" r:id="rId35"/>
              </w:object>
            </w:r>
          </w:p>
        </w:tc>
      </w:tr>
    </w:tbl>
    <w:p w:rsidR="00DE5DF5" w:rsidRDefault="00DE5DF5" w:rsidP="0039582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865FF" w:rsidRDefault="008865FF" w:rsidP="00C359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5FF" w:rsidRDefault="008865FF" w:rsidP="00C359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905" w:rsidRPr="00C55D44" w:rsidRDefault="00C35905" w:rsidP="00C359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D44">
        <w:rPr>
          <w:rFonts w:ascii="Times New Roman" w:hAnsi="Times New Roman" w:cs="Times New Roman"/>
          <w:sz w:val="28"/>
          <w:szCs w:val="28"/>
        </w:rPr>
        <w:lastRenderedPageBreak/>
        <w:t xml:space="preserve">Схема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865FF">
        <w:rPr>
          <w:rFonts w:ascii="Times New Roman" w:hAnsi="Times New Roman" w:cs="Times New Roman"/>
          <w:sz w:val="28"/>
          <w:szCs w:val="28"/>
        </w:rPr>
        <w:t>1</w:t>
      </w:r>
    </w:p>
    <w:p w:rsidR="00C35905" w:rsidRDefault="00C35905" w:rsidP="00C359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55D44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C55D44">
        <w:rPr>
          <w:rFonts w:ascii="Times New Roman" w:hAnsi="Times New Roman" w:cs="Times New Roman"/>
          <w:sz w:val="28"/>
          <w:szCs w:val="28"/>
        </w:rPr>
        <w:t xml:space="preserve"> из карты градостроительного зонирования Правил землепользования и </w:t>
      </w:r>
      <w:proofErr w:type="gramStart"/>
      <w:r w:rsidRPr="00C55D44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C55D44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C35905" w:rsidRPr="00C55D44" w:rsidRDefault="00C35905" w:rsidP="00C359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635"/>
        <w:gridCol w:w="4822"/>
      </w:tblGrid>
      <w:tr w:rsidR="00C35905" w:rsidTr="004253FE">
        <w:tc>
          <w:tcPr>
            <w:tcW w:w="4635" w:type="dxa"/>
          </w:tcPr>
          <w:p w:rsidR="00C35905" w:rsidRPr="008728A3" w:rsidRDefault="00C35905" w:rsidP="004253FE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ПЗЗ:</w:t>
            </w:r>
          </w:p>
        </w:tc>
        <w:tc>
          <w:tcPr>
            <w:tcW w:w="4822" w:type="dxa"/>
          </w:tcPr>
          <w:p w:rsidR="00C35905" w:rsidRPr="008728A3" w:rsidRDefault="00C35905" w:rsidP="004253FE">
            <w:pPr>
              <w:jc w:val="center"/>
              <w:rPr>
                <w:b/>
                <w:sz w:val="24"/>
                <w:szCs w:val="24"/>
              </w:rPr>
            </w:pPr>
            <w:r w:rsidRPr="008728A3">
              <w:rPr>
                <w:b/>
                <w:sz w:val="24"/>
                <w:szCs w:val="24"/>
              </w:rPr>
              <w:t>Предлагаемые изменения ПЗЗ:</w:t>
            </w:r>
          </w:p>
        </w:tc>
      </w:tr>
      <w:tr w:rsidR="00C35905" w:rsidTr="004253FE">
        <w:tc>
          <w:tcPr>
            <w:tcW w:w="4635" w:type="dxa"/>
          </w:tcPr>
          <w:p w:rsidR="00C35905" w:rsidRPr="00DB2162" w:rsidRDefault="00C35905" w:rsidP="004253FE">
            <w:pPr>
              <w:jc w:val="center"/>
              <w:rPr>
                <w:b/>
                <w:sz w:val="28"/>
                <w:szCs w:val="28"/>
              </w:rPr>
            </w:pPr>
            <w:r>
              <w:object w:dxaOrig="9345" w:dyaOrig="7920">
                <v:shape id="_x0000_i1045" type="#_x0000_t75" style="width:219.8pt;height:187.2pt" o:ole="">
                  <v:imagedata r:id="rId36" o:title=""/>
                </v:shape>
                <o:OLEObject Type="Embed" ProgID="PBrush" ShapeID="_x0000_i1045" DrawAspect="Content" ObjectID="_1504010865" r:id="rId37"/>
              </w:object>
            </w:r>
          </w:p>
        </w:tc>
        <w:tc>
          <w:tcPr>
            <w:tcW w:w="4822" w:type="dxa"/>
          </w:tcPr>
          <w:p w:rsidR="00C35905" w:rsidRPr="00DB2162" w:rsidRDefault="00C35905" w:rsidP="004253FE">
            <w:pPr>
              <w:jc w:val="center"/>
              <w:rPr>
                <w:b/>
                <w:sz w:val="28"/>
                <w:szCs w:val="28"/>
              </w:rPr>
            </w:pPr>
            <w:r>
              <w:object w:dxaOrig="9660" w:dyaOrig="7980">
                <v:shape id="_x0000_i1046" type="#_x0000_t75" style="width:220.55pt;height:187.2pt" o:ole="">
                  <v:imagedata r:id="rId38" o:title=""/>
                </v:shape>
                <o:OLEObject Type="Embed" ProgID="PBrush" ShapeID="_x0000_i1046" DrawAspect="Content" ObjectID="_1504010866" r:id="rId39"/>
              </w:object>
            </w:r>
          </w:p>
        </w:tc>
      </w:tr>
    </w:tbl>
    <w:p w:rsidR="00DE5DF5" w:rsidRDefault="00DE5DF5" w:rsidP="0039582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DE5DF5" w:rsidRDefault="00DE5DF5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085CA2" w:rsidRPr="00395821" w:rsidRDefault="00085CA2" w:rsidP="0039582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44AB1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085CA2" w:rsidRPr="00A44AB1" w:rsidRDefault="00085CA2" w:rsidP="003958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</w:t>
      </w:r>
      <w:r w:rsidR="00140DA2">
        <w:rPr>
          <w:rFonts w:ascii="Times New Roman" w:hAnsi="Times New Roman" w:cs="Times New Roman"/>
          <w:sz w:val="28"/>
          <w:szCs w:val="28"/>
        </w:rPr>
        <w:t>, а также</w:t>
      </w:r>
      <w:r w:rsidRPr="00A44AB1">
        <w:rPr>
          <w:rFonts w:ascii="Times New Roman" w:hAnsi="Times New Roman" w:cs="Times New Roman"/>
          <w:sz w:val="28"/>
          <w:szCs w:val="28"/>
        </w:rPr>
        <w:t xml:space="preserve"> </w:t>
      </w:r>
      <w:r w:rsidR="00140DA2">
        <w:rPr>
          <w:rFonts w:ascii="Times New Roman" w:hAnsi="Times New Roman" w:cs="Times New Roman"/>
          <w:sz w:val="28"/>
          <w:szCs w:val="28"/>
        </w:rPr>
        <w:t>у</w:t>
      </w:r>
      <w:r w:rsidR="00140DA2" w:rsidRPr="00A44AB1">
        <w:rPr>
          <w:rFonts w:ascii="Times New Roman" w:hAnsi="Times New Roman" w:cs="Times New Roman"/>
          <w:sz w:val="28"/>
          <w:szCs w:val="28"/>
        </w:rPr>
        <w:t xml:space="preserve">читывая обращения заинтересованных лиц, заключения Комиссии по подготовке Правил землепользования и застройки города Элисты, </w:t>
      </w:r>
      <w:r w:rsidRPr="00A44AB1">
        <w:rPr>
          <w:rFonts w:ascii="Times New Roman" w:hAnsi="Times New Roman" w:cs="Times New Roman"/>
          <w:sz w:val="28"/>
          <w:szCs w:val="28"/>
        </w:rPr>
        <w:t xml:space="preserve">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застройки города Элисты, утвержденные решением Элистинского городского Собрания от 27.12.2010 г. № 1. </w:t>
      </w:r>
      <w:proofErr w:type="gramEnd"/>
    </w:p>
    <w:p w:rsidR="00085CA2" w:rsidRDefault="00085CA2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утвержденных решением Элистинского городского Собрания от 27 декабря 2010 года №1, в части включения:</w:t>
      </w:r>
    </w:p>
    <w:p w:rsidR="00565317" w:rsidRDefault="00565317" w:rsidP="0056531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-земельных  участков</w:t>
      </w:r>
      <w:r w:rsidRPr="008164D5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F79">
        <w:rPr>
          <w:rFonts w:ascii="Times New Roman" w:hAnsi="Times New Roman" w:cs="Times New Roman"/>
          <w:sz w:val="28"/>
          <w:szCs w:val="28"/>
        </w:rPr>
        <w:t xml:space="preserve">300 </w:t>
      </w:r>
      <w:r>
        <w:rPr>
          <w:rFonts w:ascii="Times New Roman" w:hAnsi="Times New Roman" w:cs="Times New Roman"/>
          <w:sz w:val="28"/>
          <w:szCs w:val="28"/>
        </w:rPr>
        <w:t>кв.м. и 340 кв.м., расположенных</w:t>
      </w:r>
      <w:r w:rsidRPr="00E93F79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E93F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93F79">
        <w:rPr>
          <w:rFonts w:ascii="Times New Roman" w:hAnsi="Times New Roman" w:cs="Times New Roman"/>
          <w:sz w:val="28"/>
          <w:szCs w:val="28"/>
        </w:rPr>
        <w:t xml:space="preserve">. Элиста, ул. </w:t>
      </w:r>
      <w:proofErr w:type="spellStart"/>
      <w:r w:rsidRPr="00E93F79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Pr="00E93F79">
        <w:rPr>
          <w:rFonts w:ascii="Times New Roman" w:hAnsi="Times New Roman" w:cs="Times New Roman"/>
          <w:sz w:val="28"/>
          <w:szCs w:val="28"/>
        </w:rPr>
        <w:t xml:space="preserve">, № 3«А», и № 3«В», в зону жилой застройки первого типа (Ж-1/15), с исключением из зоны социальной сферы </w:t>
      </w:r>
      <w:r>
        <w:rPr>
          <w:rFonts w:ascii="Times New Roman" w:hAnsi="Times New Roman" w:cs="Times New Roman"/>
          <w:sz w:val="28"/>
          <w:szCs w:val="28"/>
        </w:rPr>
        <w:t>(ОС/19);</w:t>
      </w:r>
    </w:p>
    <w:p w:rsidR="0007404E" w:rsidRDefault="0007404E" w:rsidP="00565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15C6">
        <w:rPr>
          <w:rFonts w:ascii="Times New Roman" w:hAnsi="Times New Roman" w:cs="Times New Roman"/>
          <w:sz w:val="28"/>
          <w:szCs w:val="28"/>
        </w:rPr>
        <w:t>зем</w:t>
      </w:r>
      <w:r>
        <w:rPr>
          <w:rFonts w:ascii="Times New Roman" w:hAnsi="Times New Roman" w:cs="Times New Roman"/>
          <w:sz w:val="28"/>
          <w:szCs w:val="28"/>
        </w:rPr>
        <w:t xml:space="preserve">ельных участков общей </w:t>
      </w:r>
      <w:r w:rsidRPr="00541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 4712  кв.м., расположенных </w:t>
      </w:r>
      <w:r w:rsidRPr="00C354D7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C354D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354D7">
        <w:rPr>
          <w:rFonts w:ascii="Times New Roman" w:hAnsi="Times New Roman" w:cs="Times New Roman"/>
          <w:sz w:val="28"/>
          <w:szCs w:val="28"/>
        </w:rPr>
        <w:t>. Элиста, район «Сити-3», № 98, № 102, № 101, № 23, № 99, № 100, №102, № 96,  в зону жилой застройки первого типа (Ж-1/20), с исключение</w:t>
      </w:r>
      <w:r>
        <w:rPr>
          <w:rFonts w:ascii="Times New Roman" w:hAnsi="Times New Roman" w:cs="Times New Roman"/>
          <w:sz w:val="28"/>
          <w:szCs w:val="28"/>
        </w:rPr>
        <w:t>м из коммунальной зоны (П-1/34);</w:t>
      </w:r>
    </w:p>
    <w:p w:rsidR="005E55E3" w:rsidRDefault="005E55E3" w:rsidP="005E5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0DA2">
        <w:rPr>
          <w:rFonts w:ascii="Times New Roman" w:hAnsi="Times New Roman" w:cs="Times New Roman"/>
          <w:sz w:val="28"/>
          <w:szCs w:val="28"/>
        </w:rPr>
        <w:t>земельного участка</w:t>
      </w:r>
      <w:r w:rsidRPr="00C34A05">
        <w:rPr>
          <w:rFonts w:ascii="Times New Roman" w:hAnsi="Times New Roman" w:cs="Times New Roman"/>
          <w:sz w:val="28"/>
          <w:szCs w:val="28"/>
        </w:rPr>
        <w:t>,  площадью 15,57 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4A05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DA2">
        <w:rPr>
          <w:rFonts w:ascii="Times New Roman" w:hAnsi="Times New Roman" w:cs="Times New Roman"/>
          <w:sz w:val="28"/>
          <w:szCs w:val="28"/>
        </w:rPr>
        <w:t>земельного участ</w:t>
      </w:r>
      <w:r w:rsidRPr="00C34A05">
        <w:rPr>
          <w:rFonts w:ascii="Times New Roman" w:hAnsi="Times New Roman" w:cs="Times New Roman"/>
          <w:sz w:val="28"/>
          <w:szCs w:val="28"/>
        </w:rPr>
        <w:t>к</w:t>
      </w:r>
      <w:r w:rsidR="00140DA2">
        <w:rPr>
          <w:rFonts w:ascii="Times New Roman" w:hAnsi="Times New Roman" w:cs="Times New Roman"/>
          <w:sz w:val="28"/>
          <w:szCs w:val="28"/>
        </w:rPr>
        <w:t>а</w:t>
      </w:r>
      <w:r w:rsidRPr="00C34A05">
        <w:rPr>
          <w:rFonts w:ascii="Times New Roman" w:hAnsi="Times New Roman" w:cs="Times New Roman"/>
          <w:sz w:val="28"/>
          <w:szCs w:val="28"/>
        </w:rPr>
        <w:t>, площадью  0,37 га, в зону размещения объектов  социальной  сферы (ОС</w:t>
      </w:r>
      <w:r>
        <w:rPr>
          <w:rFonts w:ascii="Times New Roman" w:hAnsi="Times New Roman" w:cs="Times New Roman"/>
          <w:sz w:val="28"/>
          <w:szCs w:val="28"/>
        </w:rPr>
        <w:t xml:space="preserve">/59), </w:t>
      </w:r>
      <w:r w:rsidRPr="00C34A05">
        <w:rPr>
          <w:rFonts w:ascii="Times New Roman" w:hAnsi="Times New Roman" w:cs="Times New Roman"/>
          <w:sz w:val="28"/>
          <w:szCs w:val="28"/>
        </w:rPr>
        <w:t xml:space="preserve"> расположенных по адресу: г. Элиста, северо-западный район,  с исключением  из  зоны природных ландшафтов и городских лесов (Р-3/09)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7BA" w:rsidRDefault="003C57BA" w:rsidP="00597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земельного участка 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 w:rsidRPr="00AA6941">
        <w:rPr>
          <w:rFonts w:ascii="Times New Roman" w:hAnsi="Times New Roman" w:cs="Times New Roman"/>
          <w:sz w:val="28"/>
          <w:szCs w:val="28"/>
        </w:rPr>
        <w:t>площадью 123000 кв.м</w:t>
      </w:r>
      <w:r>
        <w:rPr>
          <w:rFonts w:ascii="Times New Roman" w:hAnsi="Times New Roman" w:cs="Times New Roman"/>
          <w:sz w:val="28"/>
          <w:szCs w:val="28"/>
        </w:rPr>
        <w:t xml:space="preserve">.,  в 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 w:rsidRPr="00AA6941">
        <w:rPr>
          <w:rFonts w:ascii="Times New Roman" w:hAnsi="Times New Roman" w:cs="Times New Roman"/>
          <w:sz w:val="28"/>
          <w:szCs w:val="28"/>
        </w:rPr>
        <w:t>зону жилой застройки первого типа (Ж-1/14),</w:t>
      </w:r>
      <w:r>
        <w:rPr>
          <w:rFonts w:ascii="Times New Roman" w:hAnsi="Times New Roman" w:cs="Times New Roman"/>
          <w:sz w:val="28"/>
          <w:szCs w:val="28"/>
        </w:rPr>
        <w:t xml:space="preserve"> земельного участ</w:t>
      </w:r>
      <w:r w:rsidRPr="00AA69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площадью 7000 кв.м., в зону жилой застройки второго типа (Ж-2/41)</w:t>
      </w:r>
      <w:r>
        <w:rPr>
          <w:rFonts w:ascii="Times New Roman" w:hAnsi="Times New Roman" w:cs="Times New Roman"/>
          <w:sz w:val="28"/>
          <w:szCs w:val="28"/>
        </w:rPr>
        <w:t>,  расположенного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AA694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A6941">
        <w:rPr>
          <w:rFonts w:ascii="Times New Roman" w:hAnsi="Times New Roman" w:cs="Times New Roman"/>
          <w:sz w:val="28"/>
          <w:szCs w:val="28"/>
        </w:rPr>
        <w:t>. Элиста, 5 микр</w:t>
      </w:r>
      <w:r>
        <w:rPr>
          <w:rFonts w:ascii="Times New Roman" w:hAnsi="Times New Roman" w:cs="Times New Roman"/>
          <w:sz w:val="28"/>
          <w:szCs w:val="28"/>
        </w:rPr>
        <w:t xml:space="preserve">орайон, комплекс КГУ,  </w:t>
      </w:r>
      <w:r w:rsidR="00140DA2">
        <w:rPr>
          <w:rFonts w:ascii="Times New Roman" w:hAnsi="Times New Roman" w:cs="Times New Roman"/>
          <w:sz w:val="28"/>
          <w:szCs w:val="28"/>
        </w:rPr>
        <w:t>с исключением</w:t>
      </w:r>
      <w:r w:rsidRPr="00AA6941">
        <w:rPr>
          <w:rFonts w:ascii="Times New Roman" w:hAnsi="Times New Roman" w:cs="Times New Roman"/>
          <w:sz w:val="28"/>
          <w:szCs w:val="28"/>
        </w:rPr>
        <w:t xml:space="preserve">  из зоны размещение об</w:t>
      </w:r>
      <w:r>
        <w:rPr>
          <w:rFonts w:ascii="Times New Roman" w:hAnsi="Times New Roman" w:cs="Times New Roman"/>
          <w:sz w:val="28"/>
          <w:szCs w:val="28"/>
        </w:rPr>
        <w:t xml:space="preserve">ъектов социальной сферы (ОС/21); </w:t>
      </w:r>
      <w:r w:rsidRPr="00AA6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7BA" w:rsidRDefault="003C57BA" w:rsidP="00597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земельных участков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площадью 52,55 га, 10,84 га, 31,78 га,   в зону жилой застройки первого типа  (Ж-1/05)</w:t>
      </w:r>
      <w:r>
        <w:rPr>
          <w:rFonts w:ascii="Times New Roman" w:hAnsi="Times New Roman" w:cs="Times New Roman"/>
          <w:sz w:val="28"/>
          <w:szCs w:val="28"/>
        </w:rPr>
        <w:t>, земельных участков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площадью  3,38 га, 0,46 га, 9,69 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6941">
        <w:rPr>
          <w:rFonts w:ascii="Times New Roman" w:hAnsi="Times New Roman" w:cs="Times New Roman"/>
          <w:sz w:val="28"/>
          <w:szCs w:val="28"/>
        </w:rPr>
        <w:t xml:space="preserve">  в зону размещения объектов  социальной  сферы (ОС/60)</w:t>
      </w:r>
      <w:r>
        <w:rPr>
          <w:rFonts w:ascii="Times New Roman" w:hAnsi="Times New Roman" w:cs="Times New Roman"/>
          <w:sz w:val="28"/>
          <w:szCs w:val="28"/>
        </w:rPr>
        <w:t>, расположенных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по адресу: г. Элиста, западная часть города Элисты, 2-я, 3-я, 5-я очереди строительства, </w:t>
      </w:r>
      <w:r w:rsidR="00140DA2">
        <w:rPr>
          <w:rFonts w:ascii="Times New Roman" w:hAnsi="Times New Roman" w:cs="Times New Roman"/>
          <w:sz w:val="28"/>
          <w:szCs w:val="28"/>
        </w:rPr>
        <w:t>с исключением</w:t>
      </w:r>
      <w:r w:rsidRPr="00AA6941">
        <w:rPr>
          <w:rFonts w:ascii="Times New Roman" w:hAnsi="Times New Roman" w:cs="Times New Roman"/>
          <w:sz w:val="28"/>
          <w:szCs w:val="28"/>
        </w:rPr>
        <w:t xml:space="preserve">  из  зоны природных ландша</w:t>
      </w:r>
      <w:r>
        <w:rPr>
          <w:rFonts w:ascii="Times New Roman" w:hAnsi="Times New Roman" w:cs="Times New Roman"/>
          <w:sz w:val="28"/>
          <w:szCs w:val="28"/>
        </w:rPr>
        <w:t>фтов и городских лесов (Р-3/09);</w:t>
      </w:r>
      <w:proofErr w:type="gramEnd"/>
    </w:p>
    <w:p w:rsidR="003C57BA" w:rsidRDefault="003C57BA" w:rsidP="00597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земельного участ</w:t>
      </w:r>
      <w:r w:rsidRPr="001E69F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E69FB">
        <w:rPr>
          <w:rFonts w:ascii="Times New Roman" w:hAnsi="Times New Roman" w:cs="Times New Roman"/>
          <w:sz w:val="28"/>
          <w:szCs w:val="28"/>
        </w:rPr>
        <w:t>площадью 1815 кв.м.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9FB">
        <w:rPr>
          <w:rFonts w:ascii="Times New Roman" w:hAnsi="Times New Roman" w:cs="Times New Roman"/>
          <w:sz w:val="28"/>
          <w:szCs w:val="28"/>
        </w:rPr>
        <w:t>в зону   жилой застройки второго типа (Ж-2</w:t>
      </w:r>
      <w:r>
        <w:rPr>
          <w:rFonts w:ascii="Times New Roman" w:hAnsi="Times New Roman" w:cs="Times New Roman"/>
          <w:sz w:val="28"/>
          <w:szCs w:val="28"/>
        </w:rPr>
        <w:t>/42), расположенного</w:t>
      </w:r>
      <w:r w:rsidRPr="001E69FB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E69F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69FB">
        <w:rPr>
          <w:rFonts w:ascii="Times New Roman" w:hAnsi="Times New Roman" w:cs="Times New Roman"/>
          <w:sz w:val="28"/>
          <w:szCs w:val="28"/>
        </w:rPr>
        <w:t xml:space="preserve">. Элиста, ул. Ленина, № 313, </w:t>
      </w:r>
      <w:r w:rsidR="00140DA2">
        <w:rPr>
          <w:rFonts w:ascii="Times New Roman" w:hAnsi="Times New Roman" w:cs="Times New Roman"/>
          <w:sz w:val="28"/>
          <w:szCs w:val="28"/>
        </w:rPr>
        <w:t>с исключением</w:t>
      </w:r>
      <w:r w:rsidRPr="001E69FB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</w:t>
      </w:r>
      <w:r>
        <w:rPr>
          <w:rFonts w:ascii="Times New Roman" w:hAnsi="Times New Roman" w:cs="Times New Roman"/>
          <w:sz w:val="28"/>
          <w:szCs w:val="28"/>
        </w:rPr>
        <w:t xml:space="preserve">ой зоны первого типа (П-1/30); </w:t>
      </w:r>
    </w:p>
    <w:p w:rsidR="003C57BA" w:rsidRDefault="003C57BA" w:rsidP="00597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E69FB"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земельного участ</w:t>
      </w:r>
      <w:r w:rsidRPr="001E69F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69FB">
        <w:rPr>
          <w:rFonts w:ascii="Times New Roman" w:hAnsi="Times New Roman" w:cs="Times New Roman"/>
          <w:sz w:val="28"/>
          <w:szCs w:val="28"/>
        </w:rPr>
        <w:t>, площадью 1329 кв.м.,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9FB">
        <w:rPr>
          <w:rFonts w:ascii="Times New Roman" w:hAnsi="Times New Roman" w:cs="Times New Roman"/>
          <w:sz w:val="28"/>
          <w:szCs w:val="28"/>
        </w:rPr>
        <w:t>в зону жилой застройки второго типа (Ж-2/12</w:t>
      </w:r>
      <w:r>
        <w:rPr>
          <w:rFonts w:ascii="Times New Roman" w:hAnsi="Times New Roman" w:cs="Times New Roman"/>
          <w:sz w:val="28"/>
          <w:szCs w:val="28"/>
        </w:rPr>
        <w:t>), расположенного</w:t>
      </w:r>
      <w:r w:rsidRPr="001E69FB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E69F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69FB">
        <w:rPr>
          <w:rFonts w:ascii="Times New Roman" w:hAnsi="Times New Roman" w:cs="Times New Roman"/>
          <w:sz w:val="28"/>
          <w:szCs w:val="28"/>
        </w:rPr>
        <w:t xml:space="preserve">. Элиста, ул.им. Хрущева Н.С., №7, </w:t>
      </w:r>
      <w:r w:rsidR="00140DA2">
        <w:rPr>
          <w:rFonts w:ascii="Times New Roman" w:hAnsi="Times New Roman" w:cs="Times New Roman"/>
          <w:sz w:val="28"/>
          <w:szCs w:val="28"/>
        </w:rPr>
        <w:t>с исключением</w:t>
      </w:r>
      <w:r w:rsidRPr="001E69FB">
        <w:rPr>
          <w:rFonts w:ascii="Times New Roman" w:hAnsi="Times New Roman" w:cs="Times New Roman"/>
          <w:sz w:val="28"/>
          <w:szCs w:val="28"/>
        </w:rPr>
        <w:t xml:space="preserve"> из п</w:t>
      </w:r>
      <w:r w:rsidR="00140DA2">
        <w:rPr>
          <w:rFonts w:ascii="Times New Roman" w:hAnsi="Times New Roman" w:cs="Times New Roman"/>
          <w:sz w:val="28"/>
          <w:szCs w:val="28"/>
        </w:rPr>
        <w:t>роизводственно-коммунальной зоны</w:t>
      </w:r>
      <w:r w:rsidRPr="001E69FB">
        <w:rPr>
          <w:rFonts w:ascii="Times New Roman" w:hAnsi="Times New Roman" w:cs="Times New Roman"/>
          <w:sz w:val="28"/>
          <w:szCs w:val="28"/>
        </w:rPr>
        <w:t xml:space="preserve"> первого типа (П-1/35)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57BA" w:rsidRDefault="003C57BA" w:rsidP="00597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земельного участ</w:t>
      </w:r>
      <w:r w:rsidRPr="003B74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7468">
        <w:rPr>
          <w:rFonts w:ascii="Times New Roman" w:hAnsi="Times New Roman" w:cs="Times New Roman"/>
          <w:sz w:val="28"/>
          <w:szCs w:val="28"/>
        </w:rPr>
        <w:t xml:space="preserve"> площадью 200 кв.м.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7468">
        <w:rPr>
          <w:rFonts w:ascii="Times New Roman" w:hAnsi="Times New Roman" w:cs="Times New Roman"/>
          <w:sz w:val="28"/>
          <w:szCs w:val="28"/>
        </w:rPr>
        <w:t xml:space="preserve"> в зону объектов социальной сферы (ОС/12)</w:t>
      </w:r>
      <w:r w:rsidR="00140D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расположенного</w:t>
      </w:r>
      <w:r w:rsidRPr="003B7468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3B746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B7468">
        <w:rPr>
          <w:rFonts w:ascii="Times New Roman" w:hAnsi="Times New Roman" w:cs="Times New Roman"/>
          <w:sz w:val="28"/>
          <w:szCs w:val="28"/>
        </w:rPr>
        <w:t>. Элиста, ул. Ленина, между АЗС «</w:t>
      </w:r>
      <w:proofErr w:type="spellStart"/>
      <w:r w:rsidRPr="003B7468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Pr="003B7468">
        <w:rPr>
          <w:rFonts w:ascii="Times New Roman" w:hAnsi="Times New Roman" w:cs="Times New Roman"/>
          <w:sz w:val="28"/>
          <w:szCs w:val="28"/>
        </w:rPr>
        <w:t xml:space="preserve">» и средней школой №14, </w:t>
      </w:r>
      <w:r w:rsidR="00140DA2">
        <w:rPr>
          <w:rFonts w:ascii="Times New Roman" w:hAnsi="Times New Roman" w:cs="Times New Roman"/>
          <w:sz w:val="28"/>
          <w:szCs w:val="28"/>
        </w:rPr>
        <w:t>с исключением</w:t>
      </w:r>
      <w:r w:rsidRPr="003B7468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</w:t>
      </w:r>
      <w:r w:rsidR="00DE5DF5">
        <w:rPr>
          <w:rFonts w:ascii="Times New Roman" w:hAnsi="Times New Roman" w:cs="Times New Roman"/>
          <w:sz w:val="28"/>
          <w:szCs w:val="28"/>
        </w:rPr>
        <w:t>ьной зоны первого типа (П-1/16);</w:t>
      </w:r>
    </w:p>
    <w:p w:rsidR="00DE5DF5" w:rsidRPr="00780C20" w:rsidRDefault="00DE5DF5" w:rsidP="00DE5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C20">
        <w:rPr>
          <w:rFonts w:ascii="Times New Roman" w:hAnsi="Times New Roman" w:cs="Times New Roman"/>
          <w:sz w:val="28"/>
          <w:szCs w:val="28"/>
        </w:rPr>
        <w:t xml:space="preserve">- земельного  участка   площадью 15680 кв.м., расположенного по адресу: город Элиста, </w:t>
      </w:r>
      <w:proofErr w:type="spellStart"/>
      <w:r w:rsidRPr="00780C20">
        <w:rPr>
          <w:rFonts w:ascii="Times New Roman" w:hAnsi="Times New Roman" w:cs="Times New Roman"/>
          <w:sz w:val="28"/>
          <w:szCs w:val="28"/>
        </w:rPr>
        <w:t>ул.В.И.Ленина</w:t>
      </w:r>
      <w:proofErr w:type="spellEnd"/>
      <w:r w:rsidRPr="00780C20">
        <w:rPr>
          <w:rFonts w:ascii="Times New Roman" w:hAnsi="Times New Roman" w:cs="Times New Roman"/>
          <w:sz w:val="28"/>
          <w:szCs w:val="28"/>
        </w:rPr>
        <w:t>, № 361, в зону жилой застройки второго типа (Ж-2/26), исключив   из производственно-коммунал</w:t>
      </w:r>
      <w:r>
        <w:rPr>
          <w:rFonts w:ascii="Times New Roman" w:hAnsi="Times New Roman" w:cs="Times New Roman"/>
          <w:sz w:val="28"/>
          <w:szCs w:val="28"/>
        </w:rPr>
        <w:t>ьной зоны первого типа (П-1/31).</w:t>
      </w:r>
    </w:p>
    <w:p w:rsidR="008B1F0C" w:rsidRDefault="008B1F0C" w:rsidP="008B1F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земельного участка 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34,97 га,  в </w:t>
      </w:r>
      <w:r w:rsidRPr="00C34A05">
        <w:rPr>
          <w:rFonts w:ascii="Times New Roman" w:hAnsi="Times New Roman" w:cs="Times New Roman"/>
          <w:sz w:val="28"/>
          <w:szCs w:val="28"/>
        </w:rPr>
        <w:t xml:space="preserve"> </w:t>
      </w:r>
      <w:r w:rsidRPr="00AA6941">
        <w:rPr>
          <w:rFonts w:ascii="Times New Roman" w:hAnsi="Times New Roman" w:cs="Times New Roman"/>
          <w:sz w:val="28"/>
          <w:szCs w:val="28"/>
        </w:rPr>
        <w:t>зону жило</w:t>
      </w:r>
      <w:r>
        <w:rPr>
          <w:rFonts w:ascii="Times New Roman" w:hAnsi="Times New Roman" w:cs="Times New Roman"/>
          <w:sz w:val="28"/>
          <w:szCs w:val="28"/>
        </w:rPr>
        <w:t>й застройки первого типа (Ж-1/05</w:t>
      </w:r>
      <w:r w:rsidRPr="00AA6941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земельного участ</w:t>
      </w:r>
      <w:r w:rsidRPr="00AA69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площа</w:t>
      </w:r>
      <w:r>
        <w:rPr>
          <w:rFonts w:ascii="Times New Roman" w:hAnsi="Times New Roman" w:cs="Times New Roman"/>
          <w:sz w:val="28"/>
          <w:szCs w:val="28"/>
        </w:rPr>
        <w:t>дью 3,53 га</w:t>
      </w:r>
      <w:r w:rsidRPr="00AA6941">
        <w:rPr>
          <w:rFonts w:ascii="Times New Roman" w:hAnsi="Times New Roman" w:cs="Times New Roman"/>
          <w:sz w:val="28"/>
          <w:szCs w:val="28"/>
        </w:rPr>
        <w:t>, в зону</w:t>
      </w:r>
      <w:r>
        <w:rPr>
          <w:rFonts w:ascii="Times New Roman" w:hAnsi="Times New Roman" w:cs="Times New Roman"/>
          <w:sz w:val="28"/>
          <w:szCs w:val="28"/>
        </w:rPr>
        <w:t xml:space="preserve"> размещения объектов социальной сферы (ОС/61),  расположенных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по адресу: г. Элиста, </w:t>
      </w:r>
      <w:r w:rsidRPr="00FD14E0">
        <w:rPr>
          <w:rFonts w:ascii="Times New Roman" w:hAnsi="Times New Roman" w:cs="Times New Roman"/>
          <w:sz w:val="28"/>
          <w:szCs w:val="28"/>
        </w:rPr>
        <w:t>4-я очередь строительства,  с исключением  из  зоны природных ландшафтов и городских лесов (Р-3/09)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8B1F0C" w:rsidRDefault="008B1F0C" w:rsidP="008B1F0C">
      <w:pPr>
        <w:pStyle w:val="a5"/>
        <w:tabs>
          <w:tab w:val="left" w:pos="284"/>
        </w:tabs>
        <w:ind w:left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земельного участка 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600 кв.м.</w:t>
      </w:r>
      <w:r w:rsidRPr="00AA6941">
        <w:rPr>
          <w:rFonts w:ascii="Times New Roman" w:hAnsi="Times New Roman" w:cs="Times New Roman"/>
          <w:sz w:val="28"/>
          <w:szCs w:val="28"/>
        </w:rPr>
        <w:t>,  в зону жилой</w:t>
      </w:r>
      <w:r>
        <w:rPr>
          <w:rFonts w:ascii="Times New Roman" w:hAnsi="Times New Roman" w:cs="Times New Roman"/>
          <w:sz w:val="28"/>
          <w:szCs w:val="28"/>
        </w:rPr>
        <w:t xml:space="preserve"> застройки первого типа  (Ж-1/08</w:t>
      </w:r>
      <w:r w:rsidRPr="00AA694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расположенного</w:t>
      </w:r>
      <w:r w:rsidRPr="00AA6941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AA694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A6941">
        <w:rPr>
          <w:rFonts w:ascii="Times New Roman" w:hAnsi="Times New Roman" w:cs="Times New Roman"/>
          <w:sz w:val="28"/>
          <w:szCs w:val="28"/>
        </w:rPr>
        <w:t xml:space="preserve">. Элиста, </w:t>
      </w:r>
      <w:r w:rsidRPr="001D5D80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D80">
        <w:rPr>
          <w:rFonts w:ascii="Times New Roman" w:hAnsi="Times New Roman" w:cs="Times New Roman"/>
          <w:sz w:val="28"/>
          <w:szCs w:val="28"/>
        </w:rPr>
        <w:t>Балковская</w:t>
      </w:r>
      <w:proofErr w:type="spellEnd"/>
      <w:r w:rsidRPr="001D5D80">
        <w:rPr>
          <w:rFonts w:ascii="Times New Roman" w:hAnsi="Times New Roman" w:cs="Times New Roman"/>
          <w:sz w:val="28"/>
          <w:szCs w:val="28"/>
        </w:rPr>
        <w:t>, юго-восточнее д.21, с исключением из зоны природных ландшафтов и городских лесов (Р-3/10).</w:t>
      </w:r>
    </w:p>
    <w:p w:rsidR="00DE5DF5" w:rsidRDefault="00DE5DF5" w:rsidP="008B1F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569" w:rsidRDefault="00140DA2" w:rsidP="0039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</w:t>
      </w:r>
      <w:r w:rsidR="00085CA2" w:rsidRPr="00A44AB1">
        <w:rPr>
          <w:rFonts w:ascii="Times New Roman" w:hAnsi="Times New Roman" w:cs="Times New Roman"/>
          <w:sz w:val="28"/>
          <w:szCs w:val="28"/>
        </w:rPr>
        <w:t xml:space="preserve"> подготовлен и предлагается на рассмотрение Элистинского городского Собрания проект решения Элистинского городского Собрания «О внесении изменений в Правила землепользования и </w:t>
      </w:r>
      <w:proofErr w:type="gramStart"/>
      <w:r w:rsidR="00085CA2"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085CA2" w:rsidRPr="00A44AB1">
        <w:rPr>
          <w:rFonts w:ascii="Times New Roman" w:hAnsi="Times New Roman" w:cs="Times New Roman"/>
          <w:sz w:val="28"/>
          <w:szCs w:val="28"/>
        </w:rPr>
        <w:t xml:space="preserve"> Элисты».</w:t>
      </w:r>
    </w:p>
    <w:p w:rsidR="00B53D24" w:rsidRDefault="00B53D24" w:rsidP="00B53D24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sectPr w:rsidR="00B53D24" w:rsidSect="00237CBF">
      <w:footerReference w:type="default" r:id="rId40"/>
      <w:pgSz w:w="11906" w:h="16838"/>
      <w:pgMar w:top="1135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8865FF" w:rsidP="007D35F1">
    <w:pPr>
      <w:pStyle w:val="a3"/>
      <w:jc w:val="center"/>
    </w:pPr>
  </w:p>
  <w:p w:rsidR="001A5B83" w:rsidRDefault="008865F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32253"/>
    <w:rsid w:val="00062739"/>
    <w:rsid w:val="0007404E"/>
    <w:rsid w:val="00085CA2"/>
    <w:rsid w:val="00095413"/>
    <w:rsid w:val="000C7414"/>
    <w:rsid w:val="000C783D"/>
    <w:rsid w:val="000F77B5"/>
    <w:rsid w:val="00140DA2"/>
    <w:rsid w:val="001C5552"/>
    <w:rsid w:val="001C7EE9"/>
    <w:rsid w:val="00212FFB"/>
    <w:rsid w:val="00224053"/>
    <w:rsid w:val="002332CF"/>
    <w:rsid w:val="00237CBF"/>
    <w:rsid w:val="00252676"/>
    <w:rsid w:val="002C2DDE"/>
    <w:rsid w:val="002D56C4"/>
    <w:rsid w:val="002E40BD"/>
    <w:rsid w:val="00327107"/>
    <w:rsid w:val="00340C48"/>
    <w:rsid w:val="003712BD"/>
    <w:rsid w:val="00380CCE"/>
    <w:rsid w:val="0039123B"/>
    <w:rsid w:val="00395821"/>
    <w:rsid w:val="003A72C4"/>
    <w:rsid w:val="003C57BA"/>
    <w:rsid w:val="003D5FBD"/>
    <w:rsid w:val="003F5117"/>
    <w:rsid w:val="00410EFC"/>
    <w:rsid w:val="004259BE"/>
    <w:rsid w:val="00491108"/>
    <w:rsid w:val="00491394"/>
    <w:rsid w:val="00495D70"/>
    <w:rsid w:val="004D1CAA"/>
    <w:rsid w:val="005074E2"/>
    <w:rsid w:val="00533819"/>
    <w:rsid w:val="005472E8"/>
    <w:rsid w:val="0055580E"/>
    <w:rsid w:val="00561110"/>
    <w:rsid w:val="00563437"/>
    <w:rsid w:val="00564B1F"/>
    <w:rsid w:val="00565317"/>
    <w:rsid w:val="005679B8"/>
    <w:rsid w:val="005714D5"/>
    <w:rsid w:val="00576223"/>
    <w:rsid w:val="00597A67"/>
    <w:rsid w:val="005D2034"/>
    <w:rsid w:val="005E55E3"/>
    <w:rsid w:val="00620BDE"/>
    <w:rsid w:val="00624C7B"/>
    <w:rsid w:val="006411E6"/>
    <w:rsid w:val="006A15C0"/>
    <w:rsid w:val="006D7E29"/>
    <w:rsid w:val="00705F6C"/>
    <w:rsid w:val="00714ED9"/>
    <w:rsid w:val="00724D88"/>
    <w:rsid w:val="00780C20"/>
    <w:rsid w:val="007C2610"/>
    <w:rsid w:val="007C4152"/>
    <w:rsid w:val="007D3D1D"/>
    <w:rsid w:val="00825162"/>
    <w:rsid w:val="00856EC2"/>
    <w:rsid w:val="00870F0F"/>
    <w:rsid w:val="008865FF"/>
    <w:rsid w:val="008942A3"/>
    <w:rsid w:val="008A2711"/>
    <w:rsid w:val="008A5931"/>
    <w:rsid w:val="008B1F0C"/>
    <w:rsid w:val="008F0FB3"/>
    <w:rsid w:val="00910AFF"/>
    <w:rsid w:val="00923327"/>
    <w:rsid w:val="009360CC"/>
    <w:rsid w:val="009E2009"/>
    <w:rsid w:val="009F3F38"/>
    <w:rsid w:val="00A25307"/>
    <w:rsid w:val="00A257F8"/>
    <w:rsid w:val="00A258C2"/>
    <w:rsid w:val="00A34785"/>
    <w:rsid w:val="00A86A39"/>
    <w:rsid w:val="00AA4A1C"/>
    <w:rsid w:val="00AB1EA2"/>
    <w:rsid w:val="00AC3582"/>
    <w:rsid w:val="00AE520A"/>
    <w:rsid w:val="00B16356"/>
    <w:rsid w:val="00B22D5B"/>
    <w:rsid w:val="00B40AA0"/>
    <w:rsid w:val="00B53D24"/>
    <w:rsid w:val="00B83B34"/>
    <w:rsid w:val="00BA5A95"/>
    <w:rsid w:val="00BB6C33"/>
    <w:rsid w:val="00BD1B5B"/>
    <w:rsid w:val="00BD1C11"/>
    <w:rsid w:val="00BF479C"/>
    <w:rsid w:val="00C01572"/>
    <w:rsid w:val="00C11827"/>
    <w:rsid w:val="00C11D58"/>
    <w:rsid w:val="00C16008"/>
    <w:rsid w:val="00C35905"/>
    <w:rsid w:val="00C55D44"/>
    <w:rsid w:val="00C77569"/>
    <w:rsid w:val="00CB63BC"/>
    <w:rsid w:val="00CE2190"/>
    <w:rsid w:val="00D22BED"/>
    <w:rsid w:val="00D26C98"/>
    <w:rsid w:val="00D30190"/>
    <w:rsid w:val="00D46C51"/>
    <w:rsid w:val="00D53BB6"/>
    <w:rsid w:val="00D81993"/>
    <w:rsid w:val="00DC767D"/>
    <w:rsid w:val="00DD5B06"/>
    <w:rsid w:val="00DD7C08"/>
    <w:rsid w:val="00DE5DF5"/>
    <w:rsid w:val="00E2370B"/>
    <w:rsid w:val="00E25F6A"/>
    <w:rsid w:val="00E32888"/>
    <w:rsid w:val="00F13140"/>
    <w:rsid w:val="00F17DA5"/>
    <w:rsid w:val="00F23D62"/>
    <w:rsid w:val="00F5500E"/>
    <w:rsid w:val="00F7655B"/>
    <w:rsid w:val="00F76DBA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png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11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46</cp:revision>
  <cp:lastPrinted>2015-09-17T13:00:00Z</cp:lastPrinted>
  <dcterms:created xsi:type="dcterms:W3CDTF">2014-05-29T12:58:00Z</dcterms:created>
  <dcterms:modified xsi:type="dcterms:W3CDTF">2015-09-17T13:01:00Z</dcterms:modified>
</cp:coreProperties>
</file>